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1E0"/>
      </w:tblPr>
      <w:tblGrid>
        <w:gridCol w:w="4871"/>
        <w:gridCol w:w="4593"/>
        <w:gridCol w:w="283"/>
      </w:tblGrid>
      <w:tr w:rsidR="002A152B" w:rsidRPr="0042413C" w:rsidTr="003834BA">
        <w:trPr>
          <w:trHeight w:val="74"/>
        </w:trPr>
        <w:tc>
          <w:tcPr>
            <w:tcW w:w="4871" w:type="dxa"/>
          </w:tcPr>
          <w:p w:rsidR="002A152B" w:rsidRPr="0042413C" w:rsidRDefault="002A152B" w:rsidP="00004C09">
            <w:pPr>
              <w:jc w:val="both"/>
              <w:rPr>
                <w:b/>
              </w:rPr>
            </w:pPr>
          </w:p>
        </w:tc>
        <w:tc>
          <w:tcPr>
            <w:tcW w:w="4593" w:type="dxa"/>
            <w:vAlign w:val="bottom"/>
          </w:tcPr>
          <w:p w:rsidR="00852A53" w:rsidRPr="004A422D" w:rsidRDefault="002A152B" w:rsidP="004A422D">
            <w:pPr>
              <w:ind w:left="232"/>
              <w:rPr>
                <w:sz w:val="28"/>
                <w:szCs w:val="28"/>
              </w:rPr>
            </w:pPr>
            <w:r w:rsidRPr="004A422D">
              <w:rPr>
                <w:sz w:val="28"/>
                <w:szCs w:val="28"/>
              </w:rPr>
              <w:t xml:space="preserve">Приложение </w:t>
            </w:r>
            <w:r w:rsidR="00830C28" w:rsidRPr="004A422D">
              <w:rPr>
                <w:sz w:val="28"/>
                <w:szCs w:val="28"/>
              </w:rPr>
              <w:t>1</w:t>
            </w:r>
          </w:p>
          <w:p w:rsidR="00C21A3F" w:rsidRPr="004A422D" w:rsidRDefault="00C21A3F" w:rsidP="004A422D">
            <w:pPr>
              <w:ind w:left="232"/>
              <w:rPr>
                <w:sz w:val="28"/>
                <w:szCs w:val="28"/>
              </w:rPr>
            </w:pPr>
          </w:p>
          <w:p w:rsidR="00C21A3F" w:rsidRPr="004A422D" w:rsidRDefault="00BD0931" w:rsidP="004A422D">
            <w:pPr>
              <w:ind w:left="232"/>
              <w:rPr>
                <w:sz w:val="28"/>
                <w:szCs w:val="28"/>
              </w:rPr>
            </w:pPr>
            <w:r w:rsidRPr="004A422D">
              <w:rPr>
                <w:sz w:val="28"/>
                <w:szCs w:val="28"/>
              </w:rPr>
              <w:t>УТВЕРЖДЕН</w:t>
            </w:r>
          </w:p>
          <w:p w:rsidR="00852A53" w:rsidRPr="004A422D" w:rsidRDefault="00C21A3F" w:rsidP="004A422D">
            <w:pPr>
              <w:ind w:left="232"/>
              <w:rPr>
                <w:sz w:val="28"/>
                <w:szCs w:val="28"/>
              </w:rPr>
            </w:pPr>
            <w:r w:rsidRPr="004A422D">
              <w:rPr>
                <w:sz w:val="28"/>
                <w:szCs w:val="28"/>
              </w:rPr>
              <w:t>постановлением</w:t>
            </w:r>
            <w:r w:rsidR="00852A53" w:rsidRPr="004A422D">
              <w:rPr>
                <w:sz w:val="28"/>
                <w:szCs w:val="28"/>
              </w:rPr>
              <w:t xml:space="preserve"> администрации</w:t>
            </w:r>
          </w:p>
          <w:p w:rsidR="00852A53" w:rsidRPr="004A422D" w:rsidRDefault="003472E3" w:rsidP="004A422D">
            <w:pPr>
              <w:ind w:left="232"/>
              <w:rPr>
                <w:sz w:val="28"/>
                <w:szCs w:val="28"/>
              </w:rPr>
            </w:pPr>
            <w:r w:rsidRPr="004A422D">
              <w:rPr>
                <w:sz w:val="28"/>
                <w:szCs w:val="28"/>
              </w:rPr>
              <w:t xml:space="preserve">Новокубанского </w:t>
            </w:r>
            <w:r w:rsidR="00852A53" w:rsidRPr="004A422D">
              <w:rPr>
                <w:sz w:val="28"/>
                <w:szCs w:val="28"/>
              </w:rPr>
              <w:t xml:space="preserve">городского поселения </w:t>
            </w:r>
          </w:p>
          <w:p w:rsidR="00852A53" w:rsidRPr="004A422D" w:rsidRDefault="003472E3" w:rsidP="004A422D">
            <w:pPr>
              <w:ind w:left="232"/>
              <w:rPr>
                <w:sz w:val="28"/>
                <w:szCs w:val="28"/>
              </w:rPr>
            </w:pPr>
            <w:r w:rsidRPr="004A422D">
              <w:rPr>
                <w:sz w:val="28"/>
                <w:szCs w:val="28"/>
              </w:rPr>
              <w:t>Новокубанского</w:t>
            </w:r>
            <w:r w:rsidR="00852A53" w:rsidRPr="004A422D">
              <w:rPr>
                <w:sz w:val="28"/>
                <w:szCs w:val="28"/>
              </w:rPr>
              <w:t xml:space="preserve"> района</w:t>
            </w:r>
          </w:p>
          <w:p w:rsidR="002A152B" w:rsidRPr="004A422D" w:rsidRDefault="00852A53" w:rsidP="004A422D">
            <w:pPr>
              <w:ind w:left="232"/>
              <w:rPr>
                <w:sz w:val="28"/>
                <w:szCs w:val="28"/>
              </w:rPr>
            </w:pPr>
            <w:r w:rsidRPr="004A422D">
              <w:rPr>
                <w:sz w:val="28"/>
                <w:szCs w:val="28"/>
              </w:rPr>
              <w:t xml:space="preserve">от </w:t>
            </w:r>
            <w:r w:rsidR="003472E3" w:rsidRPr="004A422D">
              <w:rPr>
                <w:sz w:val="28"/>
                <w:szCs w:val="28"/>
              </w:rPr>
              <w:t>______________</w:t>
            </w:r>
            <w:r w:rsidR="00BD0931" w:rsidRPr="004A422D">
              <w:rPr>
                <w:sz w:val="28"/>
                <w:szCs w:val="28"/>
              </w:rPr>
              <w:t xml:space="preserve"> </w:t>
            </w:r>
            <w:r w:rsidR="004A1785" w:rsidRPr="004A422D">
              <w:rPr>
                <w:sz w:val="28"/>
                <w:szCs w:val="28"/>
              </w:rPr>
              <w:t>№</w:t>
            </w:r>
            <w:r w:rsidR="00425637" w:rsidRPr="004A422D">
              <w:rPr>
                <w:sz w:val="28"/>
                <w:szCs w:val="28"/>
              </w:rPr>
              <w:t xml:space="preserve"> </w:t>
            </w:r>
            <w:bookmarkStart w:id="0" w:name="_GoBack"/>
            <w:bookmarkEnd w:id="0"/>
            <w:r w:rsidR="003472E3" w:rsidRPr="004A422D">
              <w:rPr>
                <w:sz w:val="28"/>
                <w:szCs w:val="28"/>
              </w:rPr>
              <w:t>____</w:t>
            </w:r>
          </w:p>
          <w:p w:rsidR="004D6E60" w:rsidRPr="0042413C" w:rsidRDefault="004D6E60" w:rsidP="00EF52E2">
            <w:pPr>
              <w:ind w:left="799"/>
            </w:pPr>
          </w:p>
        </w:tc>
        <w:tc>
          <w:tcPr>
            <w:tcW w:w="283" w:type="dxa"/>
            <w:vAlign w:val="bottom"/>
          </w:tcPr>
          <w:p w:rsidR="002A152B" w:rsidRPr="0042413C" w:rsidRDefault="002A152B" w:rsidP="003834BA">
            <w:pPr>
              <w:ind w:left="-2255" w:right="33" w:firstLine="21"/>
              <w:jc w:val="cente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595CD7" w:rsidRPr="00C15F19" w:rsidTr="00AE731F">
        <w:tc>
          <w:tcPr>
            <w:tcW w:w="4927" w:type="dxa"/>
          </w:tcPr>
          <w:p w:rsidR="00595CD7" w:rsidRPr="00C15F19" w:rsidRDefault="00595CD7" w:rsidP="00AE731F">
            <w:pPr>
              <w:rPr>
                <w:sz w:val="27"/>
                <w:szCs w:val="27"/>
              </w:rPr>
            </w:pPr>
          </w:p>
        </w:tc>
        <w:tc>
          <w:tcPr>
            <w:tcW w:w="4927" w:type="dxa"/>
          </w:tcPr>
          <w:p w:rsidR="00595CD7" w:rsidRPr="00C15F19" w:rsidRDefault="00595CD7" w:rsidP="00AE731F">
            <w:pPr>
              <w:rPr>
                <w:sz w:val="27"/>
                <w:szCs w:val="27"/>
              </w:rPr>
            </w:pPr>
          </w:p>
        </w:tc>
      </w:tr>
    </w:tbl>
    <w:p w:rsidR="001024B0" w:rsidRPr="004A422D" w:rsidRDefault="001024B0" w:rsidP="00595CD7">
      <w:pPr>
        <w:jc w:val="center"/>
        <w:rPr>
          <w:b/>
          <w:sz w:val="28"/>
          <w:szCs w:val="28"/>
        </w:rPr>
      </w:pPr>
      <w:r w:rsidRPr="004A422D">
        <w:rPr>
          <w:b/>
          <w:sz w:val="28"/>
          <w:szCs w:val="28"/>
        </w:rPr>
        <w:t>ПОРЯДОК</w:t>
      </w:r>
    </w:p>
    <w:p w:rsidR="00595CD7" w:rsidRPr="004A422D" w:rsidRDefault="00595CD7" w:rsidP="00595CD7">
      <w:pPr>
        <w:jc w:val="center"/>
        <w:rPr>
          <w:b/>
          <w:sz w:val="28"/>
          <w:szCs w:val="28"/>
        </w:rPr>
      </w:pPr>
      <w:r w:rsidRPr="004A422D">
        <w:rPr>
          <w:b/>
          <w:sz w:val="28"/>
          <w:szCs w:val="28"/>
        </w:rPr>
        <w:t xml:space="preserve">составления и утверждения отчета о результатах </w:t>
      </w:r>
    </w:p>
    <w:p w:rsidR="00595CD7" w:rsidRPr="004A422D" w:rsidRDefault="00595CD7" w:rsidP="00595CD7">
      <w:pPr>
        <w:jc w:val="center"/>
        <w:rPr>
          <w:b/>
          <w:sz w:val="28"/>
          <w:szCs w:val="28"/>
        </w:rPr>
      </w:pPr>
      <w:r w:rsidRPr="004A422D">
        <w:rPr>
          <w:b/>
          <w:sz w:val="28"/>
          <w:szCs w:val="28"/>
        </w:rPr>
        <w:t xml:space="preserve">деятельности муниципальных учреждений </w:t>
      </w:r>
      <w:r w:rsidR="003472E3" w:rsidRPr="004A422D">
        <w:rPr>
          <w:b/>
          <w:sz w:val="28"/>
          <w:szCs w:val="28"/>
        </w:rPr>
        <w:t>Новокубанского</w:t>
      </w:r>
    </w:p>
    <w:p w:rsidR="001024B0" w:rsidRPr="004A422D" w:rsidRDefault="00595CD7" w:rsidP="00595CD7">
      <w:pPr>
        <w:jc w:val="center"/>
        <w:rPr>
          <w:b/>
          <w:sz w:val="28"/>
          <w:szCs w:val="28"/>
        </w:rPr>
      </w:pPr>
      <w:r w:rsidRPr="004A422D">
        <w:rPr>
          <w:b/>
          <w:sz w:val="28"/>
          <w:szCs w:val="28"/>
        </w:rPr>
        <w:t xml:space="preserve">городского поселения </w:t>
      </w:r>
      <w:r w:rsidR="003472E3" w:rsidRPr="004A422D">
        <w:rPr>
          <w:b/>
          <w:sz w:val="28"/>
          <w:szCs w:val="28"/>
        </w:rPr>
        <w:t>Новокубанского</w:t>
      </w:r>
      <w:r w:rsidRPr="004A422D">
        <w:rPr>
          <w:b/>
          <w:sz w:val="28"/>
          <w:szCs w:val="28"/>
        </w:rPr>
        <w:t xml:space="preserve"> района и об использовании </w:t>
      </w:r>
    </w:p>
    <w:p w:rsidR="00595CD7" w:rsidRPr="004A422D" w:rsidRDefault="00595CD7" w:rsidP="00595CD7">
      <w:pPr>
        <w:jc w:val="center"/>
        <w:rPr>
          <w:b/>
          <w:sz w:val="28"/>
          <w:szCs w:val="28"/>
        </w:rPr>
      </w:pPr>
      <w:r w:rsidRPr="004A422D">
        <w:rPr>
          <w:b/>
          <w:sz w:val="28"/>
          <w:szCs w:val="28"/>
        </w:rPr>
        <w:t>закрепленного за ним</w:t>
      </w:r>
      <w:r w:rsidR="001024B0" w:rsidRPr="004A422D">
        <w:rPr>
          <w:b/>
          <w:sz w:val="28"/>
          <w:szCs w:val="28"/>
        </w:rPr>
        <w:t>и</w:t>
      </w:r>
      <w:r w:rsidRPr="004A422D">
        <w:rPr>
          <w:b/>
          <w:sz w:val="28"/>
          <w:szCs w:val="28"/>
        </w:rPr>
        <w:t xml:space="preserve"> муниципального имущества</w:t>
      </w:r>
    </w:p>
    <w:p w:rsidR="00595CD7" w:rsidRPr="004A422D" w:rsidRDefault="00595CD7" w:rsidP="00595CD7">
      <w:pPr>
        <w:rPr>
          <w:sz w:val="28"/>
          <w:szCs w:val="28"/>
        </w:rPr>
      </w:pPr>
    </w:p>
    <w:p w:rsidR="00595CD7" w:rsidRPr="004A422D" w:rsidRDefault="00595CD7" w:rsidP="00595CD7">
      <w:pPr>
        <w:jc w:val="center"/>
        <w:rPr>
          <w:sz w:val="28"/>
          <w:szCs w:val="28"/>
        </w:rPr>
      </w:pPr>
      <w:r w:rsidRPr="004A422D">
        <w:rPr>
          <w:sz w:val="28"/>
          <w:szCs w:val="28"/>
        </w:rPr>
        <w:t>1. Общие положения</w:t>
      </w:r>
    </w:p>
    <w:p w:rsidR="00C21A3F" w:rsidRPr="004A422D" w:rsidRDefault="00C21A3F" w:rsidP="00595CD7">
      <w:pPr>
        <w:jc w:val="center"/>
        <w:rPr>
          <w:sz w:val="28"/>
          <w:szCs w:val="28"/>
        </w:rPr>
      </w:pPr>
    </w:p>
    <w:p w:rsidR="00B4073C" w:rsidRPr="004A422D" w:rsidRDefault="001024B0" w:rsidP="00B4073C">
      <w:pPr>
        <w:ind w:firstLine="709"/>
        <w:jc w:val="both"/>
        <w:rPr>
          <w:sz w:val="28"/>
          <w:szCs w:val="28"/>
        </w:rPr>
      </w:pPr>
      <w:r w:rsidRPr="004A422D">
        <w:rPr>
          <w:sz w:val="28"/>
          <w:szCs w:val="28"/>
        </w:rPr>
        <w:t xml:space="preserve">1.1 </w:t>
      </w:r>
      <w:r w:rsidR="00B4073C" w:rsidRPr="004A422D">
        <w:rPr>
          <w:sz w:val="28"/>
          <w:szCs w:val="28"/>
        </w:rPr>
        <w:t xml:space="preserve">Настоящий Порядок составления и утверждения отчета о результатах деятельности муниципальных учреждений, подведомственных администрации </w:t>
      </w:r>
      <w:r w:rsidR="003472E3" w:rsidRPr="004A422D">
        <w:rPr>
          <w:sz w:val="28"/>
          <w:szCs w:val="28"/>
        </w:rPr>
        <w:t xml:space="preserve">Новокубанского </w:t>
      </w:r>
      <w:r w:rsidR="00B4073C" w:rsidRPr="004A422D">
        <w:rPr>
          <w:sz w:val="28"/>
          <w:szCs w:val="28"/>
        </w:rPr>
        <w:t xml:space="preserve">городского поселения </w:t>
      </w:r>
      <w:r w:rsidR="003472E3" w:rsidRPr="004A422D">
        <w:rPr>
          <w:sz w:val="28"/>
          <w:szCs w:val="28"/>
        </w:rPr>
        <w:t xml:space="preserve">Новокубанского </w:t>
      </w:r>
      <w:r w:rsidR="00B4073C" w:rsidRPr="004A422D">
        <w:rPr>
          <w:sz w:val="28"/>
          <w:szCs w:val="28"/>
        </w:rPr>
        <w:t xml:space="preserve">района и об использовании закрепленного за ними муниципального имущества(далее- Порядок) разработан в целях контроля эффективности деятельности муниципальных учреждений, подведомственных администрации.  </w:t>
      </w:r>
    </w:p>
    <w:p w:rsidR="00B4073C" w:rsidRPr="004A422D" w:rsidRDefault="00B4073C" w:rsidP="00B4073C">
      <w:pPr>
        <w:ind w:firstLine="709"/>
        <w:jc w:val="both"/>
        <w:rPr>
          <w:sz w:val="28"/>
          <w:szCs w:val="28"/>
        </w:rPr>
      </w:pPr>
      <w:r w:rsidRPr="004A422D">
        <w:rPr>
          <w:sz w:val="28"/>
          <w:szCs w:val="28"/>
        </w:rPr>
        <w:t>Порядок устанавливает требования к составлению и утверждению отчета о результатах деятельности муниципальных учреждений, находящихся в ведении администрации</w:t>
      </w:r>
      <w:r w:rsidR="003472E3" w:rsidRPr="004A422D">
        <w:rPr>
          <w:sz w:val="28"/>
          <w:szCs w:val="28"/>
        </w:rPr>
        <w:t xml:space="preserve"> Новокубанского городского поселения Новокубанского района</w:t>
      </w:r>
      <w:r w:rsidRPr="004A422D">
        <w:rPr>
          <w:sz w:val="28"/>
          <w:szCs w:val="28"/>
        </w:rPr>
        <w:t>, и об использовании закреплённого за ними муниципального имущества (далее - отчёт).</w:t>
      </w:r>
    </w:p>
    <w:p w:rsidR="00B4073C" w:rsidRPr="004A422D" w:rsidRDefault="00B4073C" w:rsidP="00B4073C">
      <w:pPr>
        <w:ind w:firstLine="709"/>
        <w:jc w:val="both"/>
        <w:rPr>
          <w:sz w:val="28"/>
          <w:szCs w:val="28"/>
        </w:rPr>
      </w:pPr>
    </w:p>
    <w:p w:rsidR="00595CD7" w:rsidRPr="004A422D" w:rsidRDefault="00595CD7" w:rsidP="00B4073C">
      <w:pPr>
        <w:ind w:firstLine="709"/>
        <w:jc w:val="center"/>
        <w:rPr>
          <w:rStyle w:val="a9"/>
          <w:b w:val="0"/>
          <w:color w:val="auto"/>
          <w:sz w:val="28"/>
          <w:szCs w:val="28"/>
        </w:rPr>
      </w:pPr>
      <w:r w:rsidRPr="004A422D">
        <w:rPr>
          <w:rStyle w:val="a9"/>
          <w:b w:val="0"/>
          <w:color w:val="auto"/>
          <w:sz w:val="28"/>
          <w:szCs w:val="28"/>
        </w:rPr>
        <w:t>2. Требования к отчету</w:t>
      </w:r>
    </w:p>
    <w:p w:rsidR="00C21A3F" w:rsidRPr="004A422D" w:rsidRDefault="00C21A3F" w:rsidP="00B4073C">
      <w:pPr>
        <w:ind w:firstLine="709"/>
        <w:jc w:val="center"/>
        <w:rPr>
          <w:sz w:val="28"/>
          <w:szCs w:val="28"/>
        </w:rPr>
      </w:pPr>
    </w:p>
    <w:p w:rsidR="00B4073C" w:rsidRPr="004A422D" w:rsidRDefault="00C21A3F" w:rsidP="00B4073C">
      <w:pPr>
        <w:ind w:firstLine="851"/>
        <w:jc w:val="both"/>
        <w:rPr>
          <w:sz w:val="28"/>
          <w:szCs w:val="28"/>
        </w:rPr>
      </w:pPr>
      <w:r w:rsidRPr="004A422D">
        <w:rPr>
          <w:sz w:val="28"/>
          <w:szCs w:val="28"/>
        </w:rPr>
        <w:t>2.1</w:t>
      </w:r>
      <w:r w:rsidR="00885FBA" w:rsidRPr="004A422D">
        <w:rPr>
          <w:sz w:val="28"/>
          <w:szCs w:val="28"/>
        </w:rPr>
        <w:t>.</w:t>
      </w:r>
      <w:r w:rsidR="00B4073C" w:rsidRPr="004A422D">
        <w:rPr>
          <w:sz w:val="28"/>
          <w:szCs w:val="28"/>
        </w:rPr>
        <w:t> Муниципальные учреждения (далее - Учреждения), составляют отчет по форме согласно приложению к настоящему Порядку.</w:t>
      </w:r>
    </w:p>
    <w:p w:rsidR="00B4073C" w:rsidRPr="004A422D" w:rsidRDefault="00C21A3F" w:rsidP="00B4073C">
      <w:pPr>
        <w:ind w:firstLine="851"/>
        <w:jc w:val="both"/>
        <w:rPr>
          <w:sz w:val="28"/>
          <w:szCs w:val="28"/>
        </w:rPr>
      </w:pPr>
      <w:r w:rsidRPr="004A422D">
        <w:rPr>
          <w:sz w:val="28"/>
          <w:szCs w:val="28"/>
        </w:rPr>
        <w:t>2.2</w:t>
      </w:r>
      <w:r w:rsidR="00885FBA" w:rsidRPr="004A422D">
        <w:rPr>
          <w:sz w:val="28"/>
          <w:szCs w:val="28"/>
        </w:rPr>
        <w:t>.</w:t>
      </w:r>
      <w:r w:rsidR="00B4073C" w:rsidRPr="004A422D">
        <w:rPr>
          <w:sz w:val="28"/>
          <w:szCs w:val="28"/>
        </w:rPr>
        <w:t> Отчет составляется в валюте Российской Федерации (в части показателей в денежном выражении) по состоянию на 1 января года, следующего за отчетным.</w:t>
      </w:r>
    </w:p>
    <w:p w:rsidR="00B4073C" w:rsidRPr="004A422D" w:rsidRDefault="00C21A3F" w:rsidP="00B4073C">
      <w:pPr>
        <w:ind w:firstLine="851"/>
        <w:jc w:val="both"/>
        <w:rPr>
          <w:sz w:val="28"/>
          <w:szCs w:val="28"/>
        </w:rPr>
      </w:pPr>
      <w:r w:rsidRPr="004A422D">
        <w:rPr>
          <w:sz w:val="28"/>
          <w:szCs w:val="28"/>
        </w:rPr>
        <w:t>2.3</w:t>
      </w:r>
      <w:r w:rsidR="00885FBA" w:rsidRPr="004A422D">
        <w:rPr>
          <w:sz w:val="28"/>
          <w:szCs w:val="28"/>
        </w:rPr>
        <w:t>.</w:t>
      </w:r>
      <w:r w:rsidR="00B4073C" w:rsidRPr="004A422D">
        <w:rPr>
          <w:sz w:val="28"/>
          <w:szCs w:val="28"/>
        </w:rPr>
        <w:t> Отчет должен в заголовочной части содержать наименование учреждения, составившего Отчет, с указанием кода по реестру участников бюджетного процесса, а также юридических лиц, не являющихся участниками бюджетного процесса, идентификационного номера налогоплательщика и коды причины постановки на учет, наименование органа- учредителя, с указанием кода главы по бюджетной классификации, наименование публично-правового образования, с указанием кода по Общероссийскому классификатору территорий муниципальных образований.</w:t>
      </w:r>
    </w:p>
    <w:p w:rsidR="00B4073C" w:rsidRPr="004A422D" w:rsidRDefault="00C21A3F" w:rsidP="00C21A3F">
      <w:pPr>
        <w:ind w:firstLine="709"/>
        <w:jc w:val="both"/>
        <w:rPr>
          <w:sz w:val="28"/>
          <w:szCs w:val="28"/>
        </w:rPr>
      </w:pPr>
      <w:r w:rsidRPr="004A422D">
        <w:rPr>
          <w:sz w:val="28"/>
          <w:szCs w:val="28"/>
        </w:rPr>
        <w:lastRenderedPageBreak/>
        <w:t>2.4</w:t>
      </w:r>
      <w:r w:rsidR="00885FBA" w:rsidRPr="004A422D">
        <w:rPr>
          <w:sz w:val="28"/>
          <w:szCs w:val="28"/>
        </w:rPr>
        <w:t>.</w:t>
      </w:r>
      <w:r w:rsidR="00B4073C" w:rsidRPr="004A422D">
        <w:rPr>
          <w:sz w:val="28"/>
          <w:szCs w:val="28"/>
        </w:rPr>
        <w:t> Отчет учреждения составляется в разрезе следующих разделов:</w:t>
      </w:r>
    </w:p>
    <w:p w:rsidR="00B4073C" w:rsidRPr="004A422D" w:rsidRDefault="00B4073C" w:rsidP="00C21A3F">
      <w:pPr>
        <w:ind w:firstLine="709"/>
        <w:jc w:val="both"/>
        <w:rPr>
          <w:sz w:val="28"/>
          <w:szCs w:val="28"/>
        </w:rPr>
      </w:pPr>
      <w:r w:rsidRPr="004A422D">
        <w:rPr>
          <w:sz w:val="28"/>
          <w:szCs w:val="28"/>
        </w:rPr>
        <w:t>раздел 1 «Результаты деятельности»;</w:t>
      </w:r>
    </w:p>
    <w:p w:rsidR="00B4073C" w:rsidRPr="004A422D" w:rsidRDefault="00B4073C" w:rsidP="00C21A3F">
      <w:pPr>
        <w:ind w:firstLine="709"/>
        <w:jc w:val="both"/>
        <w:rPr>
          <w:sz w:val="28"/>
          <w:szCs w:val="28"/>
        </w:rPr>
      </w:pPr>
      <w:r w:rsidRPr="004A422D">
        <w:rPr>
          <w:sz w:val="28"/>
          <w:szCs w:val="28"/>
        </w:rPr>
        <w:t>раздел 2 «Использование имущества, закрепленного за учреждением»;</w:t>
      </w:r>
    </w:p>
    <w:p w:rsidR="00B4073C" w:rsidRPr="004A422D" w:rsidRDefault="00B4073C" w:rsidP="00C21A3F">
      <w:pPr>
        <w:ind w:firstLine="709"/>
        <w:jc w:val="both"/>
        <w:rPr>
          <w:sz w:val="28"/>
          <w:szCs w:val="28"/>
        </w:rPr>
      </w:pPr>
      <w:r w:rsidRPr="004A422D">
        <w:rPr>
          <w:sz w:val="28"/>
          <w:szCs w:val="28"/>
        </w:rPr>
        <w:t>раздел 3 «Эффективность деятельности».</w:t>
      </w:r>
    </w:p>
    <w:p w:rsidR="00B4073C" w:rsidRPr="004A422D" w:rsidRDefault="00C21A3F" w:rsidP="00C21A3F">
      <w:pPr>
        <w:ind w:firstLine="709"/>
        <w:jc w:val="both"/>
        <w:rPr>
          <w:sz w:val="28"/>
          <w:szCs w:val="28"/>
        </w:rPr>
      </w:pPr>
      <w:r w:rsidRPr="004A422D">
        <w:rPr>
          <w:sz w:val="28"/>
          <w:szCs w:val="28"/>
        </w:rPr>
        <w:t>2.5</w:t>
      </w:r>
      <w:r w:rsidR="00885FBA" w:rsidRPr="004A422D">
        <w:rPr>
          <w:sz w:val="28"/>
          <w:szCs w:val="28"/>
        </w:rPr>
        <w:t>.</w:t>
      </w:r>
      <w:r w:rsidR="00B4073C" w:rsidRPr="004A422D">
        <w:rPr>
          <w:sz w:val="28"/>
          <w:szCs w:val="28"/>
        </w:rPr>
        <w:t> В разделе 1 «Результаты деятельности» указываются:</w:t>
      </w:r>
    </w:p>
    <w:p w:rsidR="00B4073C" w:rsidRPr="004A422D" w:rsidRDefault="00B4073C" w:rsidP="00C21A3F">
      <w:pPr>
        <w:ind w:firstLine="709"/>
        <w:jc w:val="both"/>
        <w:rPr>
          <w:sz w:val="28"/>
          <w:szCs w:val="28"/>
        </w:rPr>
      </w:pPr>
      <w:r w:rsidRPr="004A422D">
        <w:rPr>
          <w:sz w:val="28"/>
          <w:szCs w:val="28"/>
        </w:rPr>
        <w:t>отчет о выполнении муниципального задания (при его наличии) на оказание муниципальных услуг (выполнение работ) (далее - муниципальное задание);</w:t>
      </w:r>
    </w:p>
    <w:p w:rsidR="00B4073C" w:rsidRPr="004A422D" w:rsidRDefault="00B4073C" w:rsidP="00C21A3F">
      <w:pPr>
        <w:ind w:firstLine="709"/>
        <w:jc w:val="both"/>
        <w:rPr>
          <w:sz w:val="28"/>
          <w:szCs w:val="28"/>
        </w:rPr>
      </w:pPr>
      <w:r w:rsidRPr="004A422D">
        <w:rPr>
          <w:sz w:val="28"/>
          <w:szCs w:val="28"/>
          <w:shd w:val="clear" w:color="auto" w:fill="FFFFFF"/>
        </w:rPr>
        <w:t xml:space="preserve">сведения о поступлениях и выплатах учреждения, </w:t>
      </w:r>
      <w:r w:rsidRPr="004A422D">
        <w:rPr>
          <w:sz w:val="28"/>
          <w:szCs w:val="28"/>
        </w:rPr>
        <w:t>формируемые в соответствии с пунктом 3.3.1 настоящего Порядка;</w:t>
      </w:r>
    </w:p>
    <w:p w:rsidR="00B4073C" w:rsidRPr="004A422D" w:rsidRDefault="00B4073C" w:rsidP="00C21A3F">
      <w:pPr>
        <w:ind w:firstLine="709"/>
        <w:jc w:val="both"/>
        <w:rPr>
          <w:sz w:val="28"/>
          <w:szCs w:val="28"/>
        </w:rPr>
      </w:pPr>
      <w:r w:rsidRPr="004A422D">
        <w:rPr>
          <w:sz w:val="28"/>
          <w:szCs w:val="28"/>
        </w:rPr>
        <w:t>сведения об оказываемых услугах, выполняемых работах сверх установленного муниципального задания, формируемые в соответствии с пунктом 3.2 настоящего Порядка;</w:t>
      </w:r>
    </w:p>
    <w:p w:rsidR="00B4073C" w:rsidRPr="004A422D" w:rsidRDefault="00B4073C" w:rsidP="00C21A3F">
      <w:pPr>
        <w:ind w:firstLine="709"/>
        <w:jc w:val="both"/>
        <w:rPr>
          <w:sz w:val="28"/>
          <w:szCs w:val="28"/>
        </w:rPr>
      </w:pPr>
      <w:r w:rsidRPr="004A422D">
        <w:rPr>
          <w:sz w:val="28"/>
          <w:szCs w:val="28"/>
          <w:shd w:val="clear" w:color="auto" w:fill="FFFFFF"/>
        </w:rPr>
        <w:t>сведения о кредиторской задолженности и обязательствах учреждения,</w:t>
      </w:r>
    </w:p>
    <w:p w:rsidR="00B4073C" w:rsidRPr="004A422D" w:rsidRDefault="00B4073C" w:rsidP="00C21A3F">
      <w:pPr>
        <w:ind w:firstLine="709"/>
        <w:jc w:val="both"/>
        <w:rPr>
          <w:sz w:val="28"/>
          <w:szCs w:val="28"/>
        </w:rPr>
      </w:pPr>
      <w:r w:rsidRPr="004A422D">
        <w:rPr>
          <w:sz w:val="28"/>
          <w:szCs w:val="28"/>
        </w:rPr>
        <w:t>формируемые в соответствии с пунктом 3.3 настоящего Порядка;</w:t>
      </w:r>
    </w:p>
    <w:p w:rsidR="00B4073C" w:rsidRPr="004A422D" w:rsidRDefault="00B4073C" w:rsidP="00C21A3F">
      <w:pPr>
        <w:ind w:firstLine="709"/>
        <w:jc w:val="both"/>
        <w:rPr>
          <w:sz w:val="28"/>
          <w:szCs w:val="28"/>
        </w:rPr>
      </w:pPr>
      <w:r w:rsidRPr="004A422D">
        <w:rPr>
          <w:sz w:val="28"/>
          <w:szCs w:val="28"/>
        </w:rPr>
        <w:t>сведения о просроченной кредиторской задолженности, формируемые в соответствии с пунктом 3.3.1 настоящего Порядка;</w:t>
      </w:r>
    </w:p>
    <w:p w:rsidR="00B4073C" w:rsidRPr="004A422D" w:rsidRDefault="00B4073C" w:rsidP="00C21A3F">
      <w:pPr>
        <w:ind w:firstLine="709"/>
        <w:jc w:val="both"/>
        <w:rPr>
          <w:sz w:val="28"/>
          <w:szCs w:val="28"/>
        </w:rPr>
      </w:pPr>
      <w:r w:rsidRPr="004A422D">
        <w:rPr>
          <w:sz w:val="28"/>
          <w:szCs w:val="28"/>
          <w:shd w:val="clear" w:color="auto" w:fill="FFFFFF"/>
        </w:rPr>
        <w:t>сведения о кредиторской задолженности и обязательствах учреждения</w:t>
      </w:r>
    </w:p>
    <w:p w:rsidR="00B4073C" w:rsidRPr="004A422D" w:rsidRDefault="00B4073C" w:rsidP="00C21A3F">
      <w:pPr>
        <w:ind w:firstLine="709"/>
        <w:jc w:val="both"/>
        <w:rPr>
          <w:sz w:val="28"/>
          <w:szCs w:val="28"/>
        </w:rPr>
      </w:pPr>
      <w:r w:rsidRPr="004A422D">
        <w:rPr>
          <w:sz w:val="28"/>
          <w:szCs w:val="28"/>
        </w:rPr>
        <w:t>сведения о задолженности по ущербу, недостачам, хищениям денежных средств и материальных ценностей, формируемые в соответствии с пунктом 3.4 настоящего Порядка;</w:t>
      </w:r>
    </w:p>
    <w:p w:rsidR="00B4073C" w:rsidRPr="004A422D" w:rsidRDefault="00B4073C" w:rsidP="00C21A3F">
      <w:pPr>
        <w:ind w:firstLine="709"/>
        <w:jc w:val="both"/>
        <w:rPr>
          <w:sz w:val="28"/>
          <w:szCs w:val="28"/>
        </w:rPr>
      </w:pPr>
      <w:r w:rsidRPr="004A422D">
        <w:rPr>
          <w:sz w:val="28"/>
          <w:szCs w:val="28"/>
        </w:rPr>
        <w:t>сведения о численности сотрудников и оплате труда, формируемые в соответствии с пунктом 3.5 настоящего Порядка;</w:t>
      </w:r>
    </w:p>
    <w:p w:rsidR="00B4073C" w:rsidRPr="004A422D" w:rsidRDefault="00B4073C" w:rsidP="00C21A3F">
      <w:pPr>
        <w:ind w:firstLine="709"/>
        <w:jc w:val="both"/>
        <w:rPr>
          <w:sz w:val="28"/>
          <w:szCs w:val="28"/>
        </w:rPr>
      </w:pPr>
      <w:r w:rsidRPr="004A422D">
        <w:rPr>
          <w:sz w:val="28"/>
          <w:szCs w:val="28"/>
        </w:rPr>
        <w:t>сведения о счетах учреждения, открытых в кредитных организациях,</w:t>
      </w:r>
      <w:r w:rsidR="00885FBA" w:rsidRPr="004A422D">
        <w:rPr>
          <w:sz w:val="28"/>
          <w:szCs w:val="28"/>
        </w:rPr>
        <w:t xml:space="preserve"> </w:t>
      </w:r>
      <w:r w:rsidRPr="004A422D">
        <w:rPr>
          <w:sz w:val="28"/>
          <w:szCs w:val="28"/>
        </w:rPr>
        <w:t>формируемые в соответствии с пунктом 3.6 настоящего Порядка (в случае отсутствия открытых счетов в кредитных организациях сведения не предоставляются);</w:t>
      </w:r>
    </w:p>
    <w:p w:rsidR="00B4073C" w:rsidRPr="004A422D" w:rsidRDefault="00C21A3F" w:rsidP="00C21A3F">
      <w:pPr>
        <w:ind w:firstLine="709"/>
        <w:jc w:val="both"/>
        <w:rPr>
          <w:sz w:val="28"/>
          <w:szCs w:val="28"/>
        </w:rPr>
      </w:pPr>
      <w:r w:rsidRPr="004A422D">
        <w:rPr>
          <w:sz w:val="28"/>
          <w:szCs w:val="28"/>
        </w:rPr>
        <w:t>2.6</w:t>
      </w:r>
      <w:r w:rsidR="00885FBA" w:rsidRPr="004A422D">
        <w:rPr>
          <w:sz w:val="28"/>
          <w:szCs w:val="28"/>
        </w:rPr>
        <w:t>.</w:t>
      </w:r>
      <w:r w:rsidR="00B4073C" w:rsidRPr="004A422D">
        <w:rPr>
          <w:sz w:val="28"/>
          <w:szCs w:val="28"/>
        </w:rPr>
        <w:t> В разделе 2 «Использование имущества, закрепленного за учреждением» указываются:</w:t>
      </w:r>
    </w:p>
    <w:p w:rsidR="00B4073C" w:rsidRPr="004A422D" w:rsidRDefault="00B4073C" w:rsidP="00C21A3F">
      <w:pPr>
        <w:shd w:val="clear" w:color="auto" w:fill="FFFFFF"/>
        <w:ind w:right="5" w:firstLine="709"/>
        <w:jc w:val="both"/>
        <w:rPr>
          <w:sz w:val="28"/>
          <w:szCs w:val="28"/>
        </w:rPr>
      </w:pPr>
      <w:r w:rsidRPr="004A422D">
        <w:rPr>
          <w:spacing w:val="-1"/>
          <w:sz w:val="28"/>
          <w:szCs w:val="28"/>
        </w:rPr>
        <w:t xml:space="preserve">сведения о недвижимом имуществе, за исключением земельных участков (далее - сведения о </w:t>
      </w:r>
      <w:r w:rsidRPr="004A422D">
        <w:rPr>
          <w:sz w:val="28"/>
          <w:szCs w:val="28"/>
        </w:rPr>
        <w:t>недвижимом имуществе), закрепленном на праве оперативного управления, формируемые в соответствии с пунктом 3.7 настоящего Порядка;</w:t>
      </w:r>
    </w:p>
    <w:p w:rsidR="00B4073C" w:rsidRPr="004A422D" w:rsidRDefault="00B4073C" w:rsidP="00C21A3F">
      <w:pPr>
        <w:shd w:val="clear" w:color="auto" w:fill="FFFFFF"/>
        <w:ind w:right="5" w:firstLine="709"/>
        <w:jc w:val="both"/>
        <w:rPr>
          <w:sz w:val="28"/>
          <w:szCs w:val="28"/>
        </w:rPr>
      </w:pPr>
      <w:r w:rsidRPr="004A422D">
        <w:rPr>
          <w:sz w:val="28"/>
          <w:szCs w:val="28"/>
        </w:rPr>
        <w:t>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пунктом 3.8</w:t>
      </w:r>
      <w:r w:rsidR="00885FBA" w:rsidRPr="004A422D">
        <w:rPr>
          <w:sz w:val="28"/>
          <w:szCs w:val="28"/>
        </w:rPr>
        <w:t xml:space="preserve"> </w:t>
      </w:r>
      <w:r w:rsidRPr="004A422D">
        <w:rPr>
          <w:sz w:val="28"/>
          <w:szCs w:val="28"/>
        </w:rPr>
        <w:t>настоящего Порядка;</w:t>
      </w:r>
    </w:p>
    <w:p w:rsidR="00B4073C" w:rsidRPr="004A422D" w:rsidRDefault="00B4073C" w:rsidP="00C21A3F">
      <w:pPr>
        <w:shd w:val="clear" w:color="auto" w:fill="FFFFFF"/>
        <w:ind w:right="10" w:firstLine="709"/>
        <w:jc w:val="both"/>
        <w:rPr>
          <w:sz w:val="28"/>
          <w:szCs w:val="28"/>
        </w:rPr>
      </w:pPr>
      <w:r w:rsidRPr="004A422D">
        <w:rPr>
          <w:sz w:val="28"/>
          <w:szCs w:val="28"/>
        </w:rPr>
        <w:t>сведения о недвижимом имуществе, используемом по договору аренды, формируемые в соответствии с пунктом 3.9</w:t>
      </w:r>
      <w:r w:rsidR="00885FBA" w:rsidRPr="004A422D">
        <w:rPr>
          <w:sz w:val="28"/>
          <w:szCs w:val="28"/>
        </w:rPr>
        <w:t xml:space="preserve"> </w:t>
      </w:r>
      <w:r w:rsidRPr="004A422D">
        <w:rPr>
          <w:sz w:val="28"/>
          <w:szCs w:val="28"/>
        </w:rPr>
        <w:t>настоящего Порядка;</w:t>
      </w:r>
    </w:p>
    <w:p w:rsidR="00B4073C" w:rsidRPr="004A422D" w:rsidRDefault="00B4073C" w:rsidP="00C21A3F">
      <w:pPr>
        <w:shd w:val="clear" w:color="auto" w:fill="FFFFFF"/>
        <w:ind w:right="14" w:firstLine="709"/>
        <w:jc w:val="both"/>
        <w:rPr>
          <w:sz w:val="28"/>
          <w:szCs w:val="28"/>
        </w:rPr>
      </w:pPr>
      <w:r w:rsidRPr="004A422D">
        <w:rPr>
          <w:sz w:val="28"/>
          <w:szCs w:val="28"/>
        </w:rPr>
        <w:t>сведения о недвижимом имуществе, используемом по договору безвозмездного пользования (договору ссуды), формируемые в соответствии с пунктом 3.10</w:t>
      </w:r>
      <w:r w:rsidR="00885FBA" w:rsidRPr="004A422D">
        <w:rPr>
          <w:sz w:val="28"/>
          <w:szCs w:val="28"/>
        </w:rPr>
        <w:t xml:space="preserve"> </w:t>
      </w:r>
      <w:r w:rsidRPr="004A422D">
        <w:rPr>
          <w:sz w:val="28"/>
          <w:szCs w:val="28"/>
        </w:rPr>
        <w:t>настоящего Порядка;</w:t>
      </w:r>
    </w:p>
    <w:p w:rsidR="00B4073C" w:rsidRPr="004A422D" w:rsidRDefault="00B4073C" w:rsidP="00C21A3F">
      <w:pPr>
        <w:shd w:val="clear" w:color="auto" w:fill="FFFFFF"/>
        <w:ind w:right="5" w:firstLine="709"/>
        <w:jc w:val="both"/>
        <w:rPr>
          <w:sz w:val="28"/>
          <w:szCs w:val="28"/>
        </w:rPr>
      </w:pPr>
      <w:r w:rsidRPr="004A422D">
        <w:rPr>
          <w:sz w:val="28"/>
          <w:szCs w:val="28"/>
        </w:rPr>
        <w:t>сведения об особо ценном движимом имуществе (за исключением транспортных средств), формируемые в соответствии с пунктом 3.11</w:t>
      </w:r>
      <w:r w:rsidR="00885FBA" w:rsidRPr="004A422D">
        <w:rPr>
          <w:sz w:val="28"/>
          <w:szCs w:val="28"/>
        </w:rPr>
        <w:t xml:space="preserve"> </w:t>
      </w:r>
      <w:r w:rsidRPr="004A422D">
        <w:rPr>
          <w:sz w:val="28"/>
          <w:szCs w:val="28"/>
        </w:rPr>
        <w:t>настоящего Порядка;</w:t>
      </w:r>
    </w:p>
    <w:p w:rsidR="00B4073C" w:rsidRPr="004A422D" w:rsidRDefault="00B4073C" w:rsidP="00C21A3F">
      <w:pPr>
        <w:shd w:val="clear" w:color="auto" w:fill="FFFFFF"/>
        <w:ind w:right="14" w:firstLine="709"/>
        <w:jc w:val="both"/>
        <w:rPr>
          <w:sz w:val="28"/>
          <w:szCs w:val="28"/>
        </w:rPr>
      </w:pPr>
      <w:r w:rsidRPr="004A422D">
        <w:rPr>
          <w:sz w:val="28"/>
          <w:szCs w:val="28"/>
        </w:rPr>
        <w:lastRenderedPageBreak/>
        <w:t>сведения о транспортных средствах, формируемые в соответствии с пунктом 3.12</w:t>
      </w:r>
      <w:r w:rsidR="00885FBA" w:rsidRPr="004A422D">
        <w:rPr>
          <w:sz w:val="28"/>
          <w:szCs w:val="28"/>
        </w:rPr>
        <w:t xml:space="preserve"> </w:t>
      </w:r>
      <w:r w:rsidRPr="004A422D">
        <w:rPr>
          <w:sz w:val="28"/>
          <w:szCs w:val="28"/>
        </w:rPr>
        <w:t>настоящего Порядка;</w:t>
      </w:r>
    </w:p>
    <w:p w:rsidR="00B4073C" w:rsidRPr="004A422D" w:rsidRDefault="00B4073C" w:rsidP="00C21A3F">
      <w:pPr>
        <w:shd w:val="clear" w:color="auto" w:fill="FFFFFF"/>
        <w:ind w:firstLine="709"/>
        <w:jc w:val="both"/>
        <w:rPr>
          <w:sz w:val="28"/>
          <w:szCs w:val="28"/>
        </w:rPr>
      </w:pPr>
      <w:r w:rsidRPr="004A422D">
        <w:rPr>
          <w:sz w:val="28"/>
          <w:szCs w:val="28"/>
        </w:rPr>
        <w:t>сведения об имуществе, за исключением земельных участков, переданном в аренду,</w:t>
      </w:r>
      <w:r w:rsidR="00885FBA" w:rsidRPr="004A422D">
        <w:rPr>
          <w:sz w:val="28"/>
          <w:szCs w:val="28"/>
        </w:rPr>
        <w:t xml:space="preserve"> </w:t>
      </w:r>
      <w:r w:rsidRPr="004A422D">
        <w:rPr>
          <w:spacing w:val="-2"/>
          <w:sz w:val="28"/>
          <w:szCs w:val="28"/>
        </w:rPr>
        <w:t xml:space="preserve">формируемые в соответствии с пунктом 3.13 </w:t>
      </w:r>
      <w:r w:rsidRPr="004A422D">
        <w:rPr>
          <w:sz w:val="28"/>
          <w:szCs w:val="28"/>
        </w:rPr>
        <w:t>настоящего Порядка.</w:t>
      </w:r>
    </w:p>
    <w:p w:rsidR="00B4073C" w:rsidRPr="004A422D" w:rsidRDefault="00C21A3F" w:rsidP="00C21A3F">
      <w:pPr>
        <w:ind w:firstLine="709"/>
        <w:jc w:val="both"/>
        <w:rPr>
          <w:sz w:val="28"/>
          <w:szCs w:val="28"/>
        </w:rPr>
      </w:pPr>
      <w:r w:rsidRPr="004A422D">
        <w:rPr>
          <w:sz w:val="28"/>
          <w:szCs w:val="28"/>
        </w:rPr>
        <w:t>2.7</w:t>
      </w:r>
      <w:r w:rsidR="00885FBA" w:rsidRPr="004A422D">
        <w:rPr>
          <w:sz w:val="28"/>
          <w:szCs w:val="28"/>
        </w:rPr>
        <w:t>.</w:t>
      </w:r>
      <w:r w:rsidR="00B4073C" w:rsidRPr="004A422D">
        <w:rPr>
          <w:sz w:val="28"/>
          <w:szCs w:val="28"/>
        </w:rPr>
        <w:t> В разделе 2 «Эффективность деятельности» указываются:</w:t>
      </w:r>
    </w:p>
    <w:p w:rsidR="00B4073C" w:rsidRPr="004A422D" w:rsidRDefault="00B4073C" w:rsidP="00C21A3F">
      <w:pPr>
        <w:shd w:val="clear" w:color="auto" w:fill="FFFFFF"/>
        <w:ind w:firstLine="709"/>
        <w:jc w:val="both"/>
        <w:rPr>
          <w:sz w:val="28"/>
          <w:szCs w:val="28"/>
        </w:rPr>
      </w:pPr>
      <w:r w:rsidRPr="004A422D">
        <w:rPr>
          <w:sz w:val="28"/>
          <w:szCs w:val="28"/>
        </w:rPr>
        <w:t xml:space="preserve">сведения о видах деятельности, в отношении которых установлен показатель эффективности, </w:t>
      </w:r>
      <w:r w:rsidRPr="004A422D">
        <w:rPr>
          <w:spacing w:val="-2"/>
          <w:sz w:val="28"/>
          <w:szCs w:val="28"/>
        </w:rPr>
        <w:t xml:space="preserve">формируемые в соответствии с пунктом 3.14 </w:t>
      </w:r>
      <w:r w:rsidRPr="004A422D">
        <w:rPr>
          <w:sz w:val="28"/>
          <w:szCs w:val="28"/>
        </w:rPr>
        <w:t>настоящего Порядка;</w:t>
      </w:r>
    </w:p>
    <w:p w:rsidR="00B4073C" w:rsidRPr="004A422D" w:rsidRDefault="00B4073C" w:rsidP="00C21A3F">
      <w:pPr>
        <w:shd w:val="clear" w:color="auto" w:fill="FFFFFF"/>
        <w:ind w:firstLine="709"/>
        <w:jc w:val="both"/>
        <w:rPr>
          <w:sz w:val="28"/>
          <w:szCs w:val="28"/>
        </w:rPr>
      </w:pPr>
      <w:r w:rsidRPr="004A422D">
        <w:rPr>
          <w:sz w:val="28"/>
          <w:szCs w:val="28"/>
        </w:rPr>
        <w:t xml:space="preserve">сведения о достижении показателей эффективности деятельности учреждения, </w:t>
      </w:r>
      <w:r w:rsidRPr="004A422D">
        <w:rPr>
          <w:spacing w:val="-2"/>
          <w:sz w:val="28"/>
          <w:szCs w:val="28"/>
        </w:rPr>
        <w:t xml:space="preserve">формируемые в соответствии с пунктом 3.15 </w:t>
      </w:r>
      <w:r w:rsidRPr="004A422D">
        <w:rPr>
          <w:sz w:val="28"/>
          <w:szCs w:val="28"/>
        </w:rPr>
        <w:t>настоящего Порядка.</w:t>
      </w:r>
    </w:p>
    <w:p w:rsidR="00B4073C" w:rsidRPr="004A422D" w:rsidRDefault="00C21A3F" w:rsidP="00C21A3F">
      <w:pPr>
        <w:ind w:firstLine="709"/>
        <w:jc w:val="both"/>
        <w:rPr>
          <w:sz w:val="28"/>
          <w:szCs w:val="28"/>
        </w:rPr>
      </w:pPr>
      <w:r w:rsidRPr="004A422D">
        <w:rPr>
          <w:sz w:val="28"/>
          <w:szCs w:val="28"/>
        </w:rPr>
        <w:t>2.8</w:t>
      </w:r>
      <w:r w:rsidR="00885FBA" w:rsidRPr="004A422D">
        <w:rPr>
          <w:sz w:val="28"/>
          <w:szCs w:val="28"/>
        </w:rPr>
        <w:t>.</w:t>
      </w:r>
      <w:r w:rsidR="00B4073C" w:rsidRPr="004A422D">
        <w:rPr>
          <w:sz w:val="28"/>
          <w:szCs w:val="28"/>
        </w:rPr>
        <w:t> В раздел 1 «Результат деятельности», раздел 2 «Использование имущества закрепленного за учреждением» и раздел 3 «Эффективность деятельности».</w:t>
      </w:r>
    </w:p>
    <w:p w:rsidR="00595CD7" w:rsidRPr="004A422D" w:rsidRDefault="00595CD7" w:rsidP="00C21A3F">
      <w:pPr>
        <w:ind w:firstLine="709"/>
        <w:jc w:val="both"/>
        <w:rPr>
          <w:sz w:val="28"/>
          <w:szCs w:val="28"/>
        </w:rPr>
      </w:pPr>
    </w:p>
    <w:p w:rsidR="00595CD7" w:rsidRPr="004A422D" w:rsidRDefault="00595CD7" w:rsidP="00C21A3F">
      <w:pPr>
        <w:ind w:firstLine="709"/>
        <w:jc w:val="center"/>
        <w:rPr>
          <w:rStyle w:val="a9"/>
          <w:b w:val="0"/>
          <w:color w:val="auto"/>
          <w:sz w:val="28"/>
          <w:szCs w:val="28"/>
        </w:rPr>
      </w:pPr>
      <w:r w:rsidRPr="004A422D">
        <w:rPr>
          <w:rStyle w:val="a9"/>
          <w:b w:val="0"/>
          <w:color w:val="auto"/>
          <w:sz w:val="28"/>
          <w:szCs w:val="28"/>
        </w:rPr>
        <w:t>3. Порядок формирования сведений, включаемых в отчет</w:t>
      </w:r>
    </w:p>
    <w:p w:rsidR="00595CD7" w:rsidRPr="004A422D" w:rsidRDefault="00595CD7" w:rsidP="00C21A3F">
      <w:pPr>
        <w:ind w:firstLine="709"/>
        <w:jc w:val="center"/>
        <w:rPr>
          <w:b/>
          <w:sz w:val="28"/>
          <w:szCs w:val="28"/>
        </w:rPr>
      </w:pPr>
    </w:p>
    <w:p w:rsidR="001C2CF0" w:rsidRPr="004A422D" w:rsidRDefault="00C21A3F" w:rsidP="00C21A3F">
      <w:pPr>
        <w:shd w:val="clear" w:color="auto" w:fill="FFFFFF"/>
        <w:tabs>
          <w:tab w:val="left" w:pos="1099"/>
        </w:tabs>
        <w:ind w:firstLine="709"/>
        <w:jc w:val="both"/>
        <w:rPr>
          <w:sz w:val="28"/>
          <w:szCs w:val="28"/>
          <w:shd w:val="clear" w:color="auto" w:fill="FFFFFF"/>
        </w:rPr>
      </w:pPr>
      <w:r w:rsidRPr="004A422D">
        <w:rPr>
          <w:sz w:val="28"/>
          <w:szCs w:val="28"/>
        </w:rPr>
        <w:t>3.1</w:t>
      </w:r>
      <w:r w:rsidR="008B676F">
        <w:rPr>
          <w:sz w:val="28"/>
          <w:szCs w:val="28"/>
        </w:rPr>
        <w:t>.</w:t>
      </w:r>
      <w:r w:rsidR="001C2CF0" w:rsidRPr="004A422D">
        <w:rPr>
          <w:sz w:val="28"/>
          <w:szCs w:val="28"/>
        </w:rPr>
        <w:t> О</w:t>
      </w:r>
      <w:r w:rsidR="001C2CF0" w:rsidRPr="004A422D">
        <w:rPr>
          <w:sz w:val="28"/>
          <w:szCs w:val="28"/>
          <w:shd w:val="clear" w:color="auto" w:fill="FFFFFF"/>
        </w:rPr>
        <w:t>тчет о выполнении муниципального задания на оказание муниципальных услуг (выполнение работ) (далее - муниципальное задание).</w:t>
      </w:r>
    </w:p>
    <w:p w:rsidR="001C2CF0" w:rsidRPr="004A422D" w:rsidRDefault="00C21A3F" w:rsidP="00C21A3F">
      <w:pPr>
        <w:shd w:val="clear" w:color="auto" w:fill="FFFFFF"/>
        <w:tabs>
          <w:tab w:val="left" w:pos="1099"/>
        </w:tabs>
        <w:ind w:firstLine="709"/>
        <w:jc w:val="both"/>
        <w:rPr>
          <w:sz w:val="28"/>
          <w:szCs w:val="28"/>
          <w:shd w:val="clear" w:color="auto" w:fill="FFFFFF"/>
        </w:rPr>
      </w:pPr>
      <w:r w:rsidRPr="004A422D">
        <w:rPr>
          <w:sz w:val="28"/>
          <w:szCs w:val="28"/>
        </w:rPr>
        <w:t>3.1.1</w:t>
      </w:r>
      <w:r w:rsidR="008B676F">
        <w:rPr>
          <w:sz w:val="28"/>
          <w:szCs w:val="28"/>
        </w:rPr>
        <w:t>.</w:t>
      </w:r>
      <w:r w:rsidR="001C2CF0" w:rsidRPr="004A422D">
        <w:rPr>
          <w:sz w:val="28"/>
          <w:szCs w:val="28"/>
        </w:rPr>
        <w:t> </w:t>
      </w:r>
      <w:r w:rsidR="001C2CF0" w:rsidRPr="004A422D">
        <w:rPr>
          <w:sz w:val="28"/>
          <w:szCs w:val="28"/>
          <w:shd w:val="clear" w:color="auto" w:fill="FFFFFF"/>
        </w:rPr>
        <w:t>В сведениях о поступлениях и выплатах учреждения должна отражаться информация об объеме поступлений за отчетный финансовый год и год, предшествующий отчетному периоду, и выплат за отчетный финансовый год.</w:t>
      </w:r>
    </w:p>
    <w:p w:rsidR="001C2CF0" w:rsidRPr="004A422D" w:rsidRDefault="001C2CF0" w:rsidP="00C21A3F">
      <w:pPr>
        <w:ind w:firstLine="709"/>
        <w:jc w:val="both"/>
        <w:rPr>
          <w:sz w:val="28"/>
          <w:szCs w:val="28"/>
          <w:shd w:val="clear" w:color="auto" w:fill="FFFFFF"/>
        </w:rPr>
      </w:pPr>
      <w:r w:rsidRPr="004A422D">
        <w:rPr>
          <w:sz w:val="28"/>
          <w:szCs w:val="28"/>
          <w:shd w:val="clear" w:color="auto" w:fill="FFFFFF"/>
        </w:rPr>
        <w:t>Информация о поступлениях формируется с указанием:</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поступлений из бюджетов бюджетной системы Российской Федерации, включая субсидии на финансовое обеспечение выполнения муниципального задания, субсидии, предоставляемые в соответствии с </w:t>
      </w:r>
      <w:hyperlink r:id="rId7" w:anchor="/document/12112604/entry/78111" w:history="1">
        <w:r w:rsidRPr="004A422D">
          <w:rPr>
            <w:rStyle w:val="ae"/>
            <w:color w:val="auto"/>
            <w:sz w:val="28"/>
            <w:szCs w:val="28"/>
            <w:u w:val="none"/>
          </w:rPr>
          <w:t>абзацем</w:t>
        </w:r>
        <w:r w:rsidR="00885FBA" w:rsidRPr="004A422D">
          <w:rPr>
            <w:rStyle w:val="ae"/>
            <w:color w:val="auto"/>
            <w:sz w:val="28"/>
            <w:szCs w:val="28"/>
            <w:u w:val="none"/>
          </w:rPr>
          <w:t xml:space="preserve"> </w:t>
        </w:r>
        <w:r w:rsidRPr="004A422D">
          <w:rPr>
            <w:rStyle w:val="ae"/>
            <w:color w:val="auto"/>
            <w:sz w:val="28"/>
            <w:szCs w:val="28"/>
            <w:u w:val="none"/>
          </w:rPr>
          <w:t>вторым пункта 1 статьи 78.1</w:t>
        </w:r>
      </w:hyperlink>
      <w:r w:rsidR="00885FBA" w:rsidRPr="004A422D">
        <w:rPr>
          <w:sz w:val="28"/>
          <w:szCs w:val="28"/>
        </w:rPr>
        <w:t xml:space="preserve"> </w:t>
      </w:r>
      <w:r w:rsidRPr="004A422D">
        <w:rPr>
          <w:sz w:val="28"/>
          <w:szCs w:val="28"/>
        </w:rPr>
        <w:t>Бюджетного кодекса Российской Федерации, субсидии на осуществление капитальных вложений, гранты в форме субсидий, с обособлением информации об объемах предоставленных учреждению грантов в форме субсидий, предоставленных соответственно из федерального бюджета, из бюджетов субъектов Российской Федерации и местных бюджетов;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поступлений в форме грантов, предоставляемых юридическими и физическими лицами (за исключением грантов в форме субсидий, предоставляемых из бюджетов бюджетной системы Российской Федерации), пожертвований и иных безвозмездных перечислений от физических и юридических лиц, в том числе иностранных организаций;</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поступлений от приносящей доход деятельности, компенсации затрат, с обособлением информации;</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в виде платы за оказание услуг (выполнение работ) в рамках установленного муниципального задания, доходов от оказания услуг, выполнения работ, реализации готовой продукции сверх установленного муниципального задания по видам деятельности, отнесенным в соответствии с учредительными документами к основным;</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lastRenderedPageBreak/>
        <w:t>об объеме доходов от платы за пользование служебными жилыми помещениями и общежитиями, включающей плату за пользование и плату за содержание жилого помещения;</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от возмещения расходов, понесенных в связи с эксплуатацией имущества, находящегося в оперативном управлении учреждения;</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прочих доходов от оказания услуг, выполнения работ, компенсации затрат учреждения, включая возмещение расходов по решению судов (возмещение судебных издержек);</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поступлений доходов от собственности с обособлением информации;</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в виде арендной либо иной платы за передачу в возмездное пользование государственного (муниципального) имущества;</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от распоряжения правами на результаты интеллектуальной деятельности и средствами индивидуализации;</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в виде процентов по депозитам и процентов по остаткам средств на счетах учреждения;</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доходов в виде процентов, полученных от предоставления займов, доходов в виде процентов по иным финансовым инструментам,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поступлений доходов от штрафов, пеней, неустоек, возмещения ущерба;</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доходов от выбытия финансовых и нефинансовых активов.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Информация о выплатах формируется с указанием:</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оплате труда и компенсационных выплат работникам;</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перечислению взносов по обязательному социальному страхованию;</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приобретению товаров, работ, услуг с обособлением информации по оплате услуг связи, транспортных услуг, коммунальных услуг, арендной платы за пользование имуществом, работ, услуг по содержанию имущества, прочих работ, услуг, приобретению основных средств, нематериальных активов, непроизведенных активов, материальных запасов;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обслуживанию долговых обязательств;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безвозмездному перечислению организациям;</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по социальному обеспечению;</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связанных с уплатой налогов, сборов, прочих платежей в бюджет (по видам налогов);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направленных на приобретение финансовых активов;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выплат в целях денежных обеспечений;</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объема перечислений на депозитные счета.</w:t>
      </w:r>
    </w:p>
    <w:p w:rsidR="001C2CF0" w:rsidRPr="004A422D" w:rsidRDefault="00C21A3F" w:rsidP="00C21A3F">
      <w:pPr>
        <w:shd w:val="clear" w:color="auto" w:fill="FFFFFF"/>
        <w:tabs>
          <w:tab w:val="left" w:pos="1099"/>
        </w:tabs>
        <w:ind w:right="5" w:firstLine="709"/>
        <w:jc w:val="both"/>
        <w:rPr>
          <w:sz w:val="28"/>
          <w:szCs w:val="28"/>
          <w:shd w:val="clear" w:color="auto" w:fill="FFFFFF"/>
        </w:rPr>
      </w:pPr>
      <w:r w:rsidRPr="004A422D">
        <w:rPr>
          <w:sz w:val="28"/>
          <w:szCs w:val="28"/>
        </w:rPr>
        <w:t>3.2</w:t>
      </w:r>
      <w:r w:rsidR="00885FBA" w:rsidRPr="004A422D">
        <w:rPr>
          <w:sz w:val="28"/>
          <w:szCs w:val="28"/>
        </w:rPr>
        <w:t>.</w:t>
      </w:r>
      <w:r w:rsidR="001C2CF0" w:rsidRPr="004A422D">
        <w:rPr>
          <w:sz w:val="28"/>
          <w:szCs w:val="28"/>
        </w:rPr>
        <w:t> </w:t>
      </w:r>
      <w:r w:rsidR="001C2CF0" w:rsidRPr="004A422D">
        <w:rPr>
          <w:sz w:val="28"/>
          <w:szCs w:val="28"/>
          <w:shd w:val="clear" w:color="auto" w:fill="FFFFFF"/>
        </w:rPr>
        <w:t xml:space="preserve">В сведениях об оказываемых услугах, выполняемых работах сверх установленного муниципального задания, а также выпускаемой продукции </w:t>
      </w:r>
      <w:r w:rsidR="001C2CF0" w:rsidRPr="004A422D">
        <w:rPr>
          <w:sz w:val="28"/>
          <w:szCs w:val="28"/>
          <w:shd w:val="clear" w:color="auto" w:fill="FFFFFF"/>
        </w:rPr>
        <w:lastRenderedPageBreak/>
        <w:t>должна отражаться информация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оказываемых (выполняемых) потребителям за плату, а также справочная информация о реквизитах акта, которым установлены указанные цены (тарифы).</w:t>
      </w:r>
    </w:p>
    <w:p w:rsidR="001C2CF0" w:rsidRPr="004A422D" w:rsidRDefault="00374ADE" w:rsidP="00C21A3F">
      <w:pPr>
        <w:pStyle w:val="s1"/>
        <w:shd w:val="clear" w:color="auto" w:fill="FFFFFF"/>
        <w:spacing w:before="0" w:beforeAutospacing="0" w:after="0" w:afterAutospacing="0"/>
        <w:ind w:firstLine="709"/>
        <w:jc w:val="both"/>
        <w:rPr>
          <w:sz w:val="28"/>
          <w:szCs w:val="28"/>
          <w:shd w:val="clear" w:color="auto" w:fill="FFFFFF"/>
        </w:rPr>
      </w:pPr>
      <w:r w:rsidRPr="004A422D">
        <w:rPr>
          <w:sz w:val="28"/>
          <w:szCs w:val="28"/>
          <w:shd w:val="clear" w:color="auto" w:fill="FFFFFF"/>
        </w:rPr>
        <w:t>3.3</w:t>
      </w:r>
      <w:r w:rsidR="00885FBA" w:rsidRPr="004A422D">
        <w:rPr>
          <w:sz w:val="28"/>
          <w:szCs w:val="28"/>
          <w:shd w:val="clear" w:color="auto" w:fill="FFFFFF"/>
        </w:rPr>
        <w:t>.</w:t>
      </w:r>
      <w:r w:rsidR="001C2CF0" w:rsidRPr="004A422D">
        <w:rPr>
          <w:sz w:val="28"/>
          <w:szCs w:val="28"/>
          <w:shd w:val="clear" w:color="auto" w:fill="FFFFFF"/>
        </w:rPr>
        <w:t> В сведениях о кредиторской задолженности и обязательствах учреждения должна отражаться информация:</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об объеме кредиторской задолженности на начало года с обособлением информации об объеме задолженности, срок оплаты которой наступил в отчетном финансовом году;</w:t>
      </w:r>
    </w:p>
    <w:p w:rsidR="001C2CF0" w:rsidRPr="004A422D" w:rsidRDefault="001C2CF0" w:rsidP="00C21A3F">
      <w:pPr>
        <w:shd w:val="clear" w:color="auto" w:fill="FFFFFF"/>
        <w:ind w:firstLine="709"/>
        <w:jc w:val="both"/>
        <w:rPr>
          <w:sz w:val="28"/>
          <w:szCs w:val="28"/>
        </w:rPr>
      </w:pPr>
      <w:r w:rsidRPr="004A422D">
        <w:rPr>
          <w:sz w:val="28"/>
          <w:szCs w:val="28"/>
        </w:rPr>
        <w:t>об объеме кредиторской задолженности на конец отчетного периода с обособлением информации об объеме задолженности, подлежащей оплате в 1 квартале, в первом месяце 1 квартала, 2, 3 и 4 кварталах года, следующего за отчетным годом, а также об объеме задолженности, подлежащей оплате в очередном году и плановом периоде;</w:t>
      </w:r>
    </w:p>
    <w:p w:rsidR="001C2CF0" w:rsidRPr="004A422D" w:rsidRDefault="001C2CF0" w:rsidP="00C21A3F">
      <w:pPr>
        <w:shd w:val="clear" w:color="auto" w:fill="FFFFFF"/>
        <w:ind w:firstLine="709"/>
        <w:jc w:val="both"/>
        <w:rPr>
          <w:sz w:val="28"/>
          <w:szCs w:val="28"/>
        </w:rPr>
      </w:pPr>
      <w:r w:rsidRPr="004A422D">
        <w:rPr>
          <w:sz w:val="28"/>
          <w:szCs w:val="28"/>
        </w:rPr>
        <w:t>об объеме отложенных обязательств учреждения с обособлением информации об объеме обязательств по оплате труда (компенсации за неиспользованный отпуск), по претензионным требованиям, а также по непоступившим расчетным документам.</w:t>
      </w:r>
    </w:p>
    <w:p w:rsidR="001C2CF0" w:rsidRPr="004A422D" w:rsidRDefault="001C2CF0" w:rsidP="00C21A3F">
      <w:pPr>
        <w:shd w:val="clear" w:color="auto" w:fill="FFFFFF"/>
        <w:ind w:firstLine="709"/>
        <w:jc w:val="both"/>
        <w:rPr>
          <w:sz w:val="28"/>
          <w:szCs w:val="28"/>
        </w:rPr>
      </w:pPr>
      <w:r w:rsidRPr="004A422D">
        <w:rPr>
          <w:sz w:val="28"/>
          <w:szCs w:val="28"/>
        </w:rPr>
        <w:t>Информация о кредиторской задолженности формируется с обособлением информации о кредиторской задолженности по выплате заработной платы, по выплате стипендий, пособий, пенсий, по перечислениям в бюджет (по видам задолженности), по оплате товаров, работ, услуг, а также по оплате прочих расходов.</w:t>
      </w:r>
    </w:p>
    <w:p w:rsidR="001C2CF0" w:rsidRPr="004A422D" w:rsidRDefault="00374ADE" w:rsidP="00C21A3F">
      <w:pPr>
        <w:shd w:val="clear" w:color="auto" w:fill="FFFFFF"/>
        <w:tabs>
          <w:tab w:val="left" w:pos="1090"/>
        </w:tabs>
        <w:ind w:right="5" w:firstLine="709"/>
        <w:jc w:val="both"/>
        <w:rPr>
          <w:sz w:val="28"/>
          <w:szCs w:val="28"/>
          <w:shd w:val="clear" w:color="auto" w:fill="FFFFFF"/>
        </w:rPr>
      </w:pPr>
      <w:r w:rsidRPr="004A422D">
        <w:rPr>
          <w:sz w:val="28"/>
          <w:szCs w:val="28"/>
        </w:rPr>
        <w:t>3.3.1</w:t>
      </w:r>
      <w:r w:rsidR="00885FBA" w:rsidRPr="004A422D">
        <w:rPr>
          <w:sz w:val="28"/>
          <w:szCs w:val="28"/>
        </w:rPr>
        <w:t>.</w:t>
      </w:r>
      <w:r w:rsidR="001C2CF0" w:rsidRPr="004A422D">
        <w:rPr>
          <w:sz w:val="28"/>
          <w:szCs w:val="28"/>
        </w:rPr>
        <w:t> </w:t>
      </w:r>
      <w:r w:rsidR="001C2CF0" w:rsidRPr="004A422D">
        <w:rPr>
          <w:sz w:val="28"/>
          <w:szCs w:val="28"/>
          <w:shd w:val="clear" w:color="auto" w:fill="FFFFFF"/>
        </w:rPr>
        <w:t>В сведениях о просроченной кредиторской задолженности должна отражаться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органом - учредителем,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 ее погашению.</w:t>
      </w:r>
    </w:p>
    <w:p w:rsidR="001C2CF0" w:rsidRPr="004A422D" w:rsidRDefault="00374ADE" w:rsidP="00C21A3F">
      <w:pPr>
        <w:pStyle w:val="s1"/>
        <w:shd w:val="clear" w:color="auto" w:fill="FFFFFF"/>
        <w:spacing w:before="0" w:beforeAutospacing="0" w:after="0" w:afterAutospacing="0"/>
        <w:ind w:firstLine="709"/>
        <w:jc w:val="both"/>
        <w:rPr>
          <w:sz w:val="28"/>
          <w:szCs w:val="28"/>
        </w:rPr>
      </w:pPr>
      <w:r w:rsidRPr="004A422D">
        <w:rPr>
          <w:sz w:val="28"/>
          <w:szCs w:val="28"/>
        </w:rPr>
        <w:t>3.4</w:t>
      </w:r>
      <w:r w:rsidR="00F245CE" w:rsidRPr="004A422D">
        <w:rPr>
          <w:sz w:val="28"/>
          <w:szCs w:val="28"/>
        </w:rPr>
        <w:t>.</w:t>
      </w:r>
      <w:r w:rsidR="001C2CF0" w:rsidRPr="004A422D">
        <w:rPr>
          <w:sz w:val="28"/>
          <w:szCs w:val="28"/>
        </w:rPr>
        <w:t> В сведениях о задолженности по ущербу, недостачам, хищениям денежных средств и материальных ценностей должна отражаться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 сумм списанного ущерба.</w:t>
      </w:r>
    </w:p>
    <w:p w:rsidR="001C2CF0" w:rsidRPr="004A422D" w:rsidRDefault="001C2CF0" w:rsidP="00C21A3F">
      <w:pPr>
        <w:shd w:val="clear" w:color="auto" w:fill="FFFFFF"/>
        <w:ind w:firstLine="709"/>
        <w:jc w:val="both"/>
        <w:rPr>
          <w:sz w:val="28"/>
          <w:szCs w:val="28"/>
        </w:rPr>
      </w:pPr>
      <w:r w:rsidRPr="004A422D">
        <w:rPr>
          <w:sz w:val="28"/>
          <w:szCs w:val="28"/>
        </w:rPr>
        <w:lastRenderedPageBreak/>
        <w:t>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
    <w:p w:rsidR="001C2CF0" w:rsidRPr="004A422D" w:rsidRDefault="00374ADE" w:rsidP="00C21A3F">
      <w:pPr>
        <w:pStyle w:val="s1"/>
        <w:shd w:val="clear" w:color="auto" w:fill="FFFFFF"/>
        <w:spacing w:before="0" w:beforeAutospacing="0" w:after="0" w:afterAutospacing="0"/>
        <w:ind w:firstLine="709"/>
        <w:jc w:val="both"/>
        <w:rPr>
          <w:sz w:val="28"/>
          <w:szCs w:val="28"/>
        </w:rPr>
      </w:pPr>
      <w:r w:rsidRPr="004A422D">
        <w:rPr>
          <w:sz w:val="28"/>
          <w:szCs w:val="28"/>
        </w:rPr>
        <w:t>3.5</w:t>
      </w:r>
      <w:r w:rsidR="00F245CE" w:rsidRPr="004A422D">
        <w:rPr>
          <w:sz w:val="28"/>
          <w:szCs w:val="28"/>
        </w:rPr>
        <w:t>.</w:t>
      </w:r>
      <w:r w:rsidR="001C2CF0" w:rsidRPr="004A422D">
        <w:rPr>
          <w:sz w:val="28"/>
          <w:szCs w:val="28"/>
        </w:rPr>
        <w:t> В сведениях о численности сотрудников и оплате труда должна отражаться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 гражданско-правового характера).</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1C2CF0" w:rsidRPr="004A422D" w:rsidRDefault="001C2CF0" w:rsidP="00C21A3F">
      <w:pPr>
        <w:pStyle w:val="s1"/>
        <w:shd w:val="clear" w:color="auto" w:fill="FFFFFF"/>
        <w:spacing w:before="0" w:beforeAutospacing="0" w:after="0" w:afterAutospacing="0"/>
        <w:ind w:firstLine="709"/>
        <w:jc w:val="both"/>
        <w:rPr>
          <w:color w:val="22272F"/>
          <w:sz w:val="28"/>
          <w:szCs w:val="28"/>
        </w:rPr>
      </w:pPr>
      <w:r w:rsidRPr="004A422D">
        <w:rPr>
          <w:sz w:val="28"/>
          <w:szCs w:val="28"/>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(отделов).</w:t>
      </w:r>
    </w:p>
    <w:p w:rsidR="001C2CF0" w:rsidRPr="004A422D" w:rsidRDefault="001C2CF0" w:rsidP="00C21A3F">
      <w:pPr>
        <w:pStyle w:val="s1"/>
        <w:shd w:val="clear" w:color="auto" w:fill="FFFFFF"/>
        <w:spacing w:before="0" w:beforeAutospacing="0" w:after="0" w:afterAutospacing="0"/>
        <w:ind w:firstLine="709"/>
        <w:jc w:val="both"/>
        <w:rPr>
          <w:sz w:val="28"/>
          <w:szCs w:val="28"/>
        </w:rPr>
      </w:pPr>
      <w:r w:rsidRPr="004A422D">
        <w:rPr>
          <w:sz w:val="28"/>
          <w:szCs w:val="28"/>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
    <w:p w:rsidR="001C2CF0" w:rsidRPr="004A422D" w:rsidRDefault="00374ADE" w:rsidP="00C21A3F">
      <w:pPr>
        <w:shd w:val="clear" w:color="auto" w:fill="FFFFFF"/>
        <w:tabs>
          <w:tab w:val="left" w:pos="1080"/>
        </w:tabs>
        <w:ind w:right="5" w:firstLine="709"/>
        <w:jc w:val="both"/>
        <w:rPr>
          <w:sz w:val="28"/>
          <w:szCs w:val="28"/>
          <w:shd w:val="clear" w:color="auto" w:fill="FFFFFF"/>
        </w:rPr>
      </w:pPr>
      <w:r w:rsidRPr="004A422D">
        <w:rPr>
          <w:sz w:val="28"/>
          <w:szCs w:val="28"/>
        </w:rPr>
        <w:t>3.6</w:t>
      </w:r>
      <w:r w:rsidR="00F245CE" w:rsidRPr="004A422D">
        <w:rPr>
          <w:sz w:val="28"/>
          <w:szCs w:val="28"/>
        </w:rPr>
        <w:t>.</w:t>
      </w:r>
      <w:r w:rsidR="001C2CF0" w:rsidRPr="004A422D">
        <w:rPr>
          <w:sz w:val="28"/>
          <w:szCs w:val="28"/>
        </w:rPr>
        <w:t> </w:t>
      </w:r>
      <w:r w:rsidR="001C2CF0" w:rsidRPr="004A422D">
        <w:rPr>
          <w:sz w:val="28"/>
          <w:szCs w:val="28"/>
          <w:shd w:val="clear" w:color="auto" w:fill="FFFFFF"/>
        </w:rPr>
        <w:t>В сведениях о счетах учреждения, открытых в кредитных организациях, должна отражаться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
    <w:p w:rsidR="001C2CF0" w:rsidRPr="004A422D" w:rsidRDefault="00374ADE" w:rsidP="00C21A3F">
      <w:pPr>
        <w:shd w:val="clear" w:color="auto" w:fill="FFFFFF"/>
        <w:tabs>
          <w:tab w:val="left" w:pos="1080"/>
        </w:tabs>
        <w:ind w:right="5" w:firstLine="709"/>
        <w:jc w:val="both"/>
        <w:rPr>
          <w:sz w:val="28"/>
          <w:szCs w:val="28"/>
        </w:rPr>
      </w:pPr>
      <w:r w:rsidRPr="004A422D">
        <w:rPr>
          <w:sz w:val="28"/>
          <w:szCs w:val="28"/>
        </w:rPr>
        <w:t>3.7</w:t>
      </w:r>
      <w:r w:rsidR="00F245CE" w:rsidRPr="004A422D">
        <w:rPr>
          <w:sz w:val="28"/>
          <w:szCs w:val="28"/>
        </w:rPr>
        <w:t>.</w:t>
      </w:r>
      <w:r w:rsidR="001C2CF0" w:rsidRPr="004A422D">
        <w:rPr>
          <w:sz w:val="28"/>
          <w:szCs w:val="28"/>
        </w:rPr>
        <w:t> </w:t>
      </w:r>
      <w:r w:rsidR="001C2CF0" w:rsidRPr="004A422D">
        <w:rPr>
          <w:spacing w:val="-1"/>
          <w:sz w:val="28"/>
          <w:szCs w:val="28"/>
        </w:rPr>
        <w:t xml:space="preserve">В сведениях о недвижимом имуществе, закрепленном на праве оперативного управления, </w:t>
      </w:r>
      <w:r w:rsidR="001C2CF0" w:rsidRPr="004A422D">
        <w:rPr>
          <w:sz w:val="28"/>
          <w:szCs w:val="28"/>
        </w:rPr>
        <w:t xml:space="preserve">должна отражаться информация, содержащая перечень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объекта),информации об имуществе, используемом учреждением для осуществления основной деятельности и иных целей, неиспользуемом учреждением, переданном в аренду, в безвозмездное пользование, не </w:t>
      </w:r>
      <w:r w:rsidR="001C2CF0" w:rsidRPr="004A422D">
        <w:rPr>
          <w:sz w:val="28"/>
          <w:szCs w:val="28"/>
        </w:rPr>
        <w:lastRenderedPageBreak/>
        <w:t>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
    <w:p w:rsidR="001C2CF0" w:rsidRPr="004A422D" w:rsidRDefault="001C2CF0" w:rsidP="00C21A3F">
      <w:pPr>
        <w:shd w:val="clear" w:color="auto" w:fill="FFFFFF"/>
        <w:ind w:right="5" w:firstLine="709"/>
        <w:jc w:val="both"/>
        <w:rPr>
          <w:sz w:val="28"/>
          <w:szCs w:val="28"/>
        </w:rPr>
      </w:pPr>
      <w:r w:rsidRPr="004A422D">
        <w:rPr>
          <w:sz w:val="28"/>
          <w:szCs w:val="28"/>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p>
    <w:p w:rsidR="001C2CF0" w:rsidRPr="004A422D" w:rsidRDefault="001C2CF0" w:rsidP="00C21A3F">
      <w:pPr>
        <w:shd w:val="clear" w:color="auto" w:fill="FFFFFF"/>
        <w:ind w:right="5" w:firstLine="709"/>
        <w:jc w:val="both"/>
        <w:rPr>
          <w:spacing w:val="-3"/>
          <w:sz w:val="28"/>
          <w:szCs w:val="28"/>
        </w:rPr>
      </w:pPr>
      <w:r w:rsidRPr="004A422D">
        <w:rPr>
          <w:sz w:val="28"/>
          <w:szCs w:val="28"/>
        </w:rPr>
        <w:t>Сведения о недвижимом имуществе, закрепленном на праве оперативного управления за муниципальными учреждениями (перечень объектов, адрес, кадастровый номер, год  постройки,  технические  характеристики),   формируются  на  основании данных реестра</w:t>
      </w:r>
      <w:r w:rsidR="00F245CE" w:rsidRPr="004A422D">
        <w:rPr>
          <w:sz w:val="28"/>
          <w:szCs w:val="28"/>
        </w:rPr>
        <w:t xml:space="preserve"> </w:t>
      </w:r>
      <w:r w:rsidRPr="004A422D">
        <w:rPr>
          <w:spacing w:val="-3"/>
          <w:sz w:val="28"/>
          <w:szCs w:val="28"/>
        </w:rPr>
        <w:t>муниципального имущества.</w:t>
      </w:r>
    </w:p>
    <w:p w:rsidR="001C2CF0" w:rsidRPr="004A422D" w:rsidRDefault="00374ADE" w:rsidP="00C21A3F">
      <w:pPr>
        <w:shd w:val="clear" w:color="auto" w:fill="FFFFFF"/>
        <w:tabs>
          <w:tab w:val="left" w:pos="1080"/>
        </w:tabs>
        <w:ind w:right="5" w:firstLine="709"/>
        <w:jc w:val="both"/>
        <w:rPr>
          <w:sz w:val="28"/>
          <w:szCs w:val="28"/>
        </w:rPr>
      </w:pPr>
      <w:r w:rsidRPr="004A422D">
        <w:rPr>
          <w:spacing w:val="-3"/>
          <w:sz w:val="28"/>
          <w:szCs w:val="28"/>
        </w:rPr>
        <w:t>3.8</w:t>
      </w:r>
      <w:r w:rsidR="00F245CE" w:rsidRPr="004A422D">
        <w:rPr>
          <w:spacing w:val="-3"/>
          <w:sz w:val="28"/>
          <w:szCs w:val="28"/>
        </w:rPr>
        <w:t>.</w:t>
      </w:r>
      <w:r w:rsidR="001C2CF0" w:rsidRPr="004A422D">
        <w:rPr>
          <w:spacing w:val="-3"/>
          <w:sz w:val="28"/>
          <w:szCs w:val="28"/>
        </w:rPr>
        <w:t> </w:t>
      </w:r>
      <w:r w:rsidR="001C2CF0" w:rsidRPr="004A422D">
        <w:rPr>
          <w:sz w:val="28"/>
          <w:szCs w:val="28"/>
        </w:rPr>
        <w:t>В сведениях об использовании земельных участков должна отражаться информация,</w:t>
      </w:r>
      <w:r w:rsidR="00F245CE" w:rsidRPr="004A422D">
        <w:rPr>
          <w:sz w:val="28"/>
          <w:szCs w:val="28"/>
        </w:rPr>
        <w:t xml:space="preserve"> </w:t>
      </w:r>
      <w:r w:rsidR="001C2CF0" w:rsidRPr="004A422D">
        <w:rPr>
          <w:sz w:val="28"/>
          <w:szCs w:val="28"/>
        </w:rPr>
        <w:t>содержащая перечень земельных участков, предоставленных учреждению на праве постоянного(бессрочного) пользования, с указанием адреса, кадастрового номера, общей площади, информации</w:t>
      </w:r>
      <w:r w:rsidR="00F245CE" w:rsidRPr="004A422D">
        <w:rPr>
          <w:sz w:val="28"/>
          <w:szCs w:val="28"/>
        </w:rPr>
        <w:t xml:space="preserve"> </w:t>
      </w:r>
      <w:r w:rsidR="001C2CF0" w:rsidRPr="004A422D">
        <w:rPr>
          <w:sz w:val="28"/>
          <w:szCs w:val="28"/>
        </w:rPr>
        <w:t>о площади земельного участка (части земельного участка), используемой учреждением для</w:t>
      </w:r>
      <w:r w:rsidR="00F245CE" w:rsidRPr="004A422D">
        <w:rPr>
          <w:sz w:val="28"/>
          <w:szCs w:val="28"/>
        </w:rPr>
        <w:t xml:space="preserve"> </w:t>
      </w:r>
      <w:r w:rsidR="001C2CF0" w:rsidRPr="004A422D">
        <w:rPr>
          <w:sz w:val="28"/>
          <w:szCs w:val="28"/>
        </w:rPr>
        <w:t>осуществления основной деятельности и иных целей, не используемой учреждением, переданной в</w:t>
      </w:r>
      <w:r w:rsidR="00F245CE" w:rsidRPr="004A422D">
        <w:rPr>
          <w:sz w:val="28"/>
          <w:szCs w:val="28"/>
        </w:rPr>
        <w:t xml:space="preserve"> </w:t>
      </w:r>
      <w:r w:rsidR="001C2CF0" w:rsidRPr="004A422D">
        <w:rPr>
          <w:sz w:val="28"/>
          <w:szCs w:val="28"/>
        </w:rPr>
        <w:t>аренду, в безвозмездное пользование, не используемой по иным причинам, земельных участков, в</w:t>
      </w:r>
      <w:r w:rsidR="00F245CE" w:rsidRPr="004A422D">
        <w:rPr>
          <w:sz w:val="28"/>
          <w:szCs w:val="28"/>
        </w:rPr>
        <w:t xml:space="preserve"> </w:t>
      </w:r>
      <w:r w:rsidR="001C2CF0" w:rsidRPr="004A422D">
        <w:rPr>
          <w:sz w:val="28"/>
          <w:szCs w:val="28"/>
        </w:rPr>
        <w:t>отношении которых заключено соглашение об установлении сервитута.</w:t>
      </w:r>
    </w:p>
    <w:p w:rsidR="001C2CF0" w:rsidRPr="004A422D" w:rsidRDefault="001C2CF0" w:rsidP="00C21A3F">
      <w:pPr>
        <w:shd w:val="clear" w:color="auto" w:fill="FFFFFF"/>
        <w:ind w:right="5" w:firstLine="709"/>
        <w:jc w:val="both"/>
        <w:rPr>
          <w:sz w:val="28"/>
          <w:szCs w:val="28"/>
        </w:rPr>
      </w:pPr>
      <w:r w:rsidRPr="004A422D">
        <w:rPr>
          <w:sz w:val="28"/>
          <w:szCs w:val="28"/>
        </w:rPr>
        <w:t xml:space="preserve">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w:t>
      </w:r>
      <w:r w:rsidRPr="004A422D">
        <w:rPr>
          <w:spacing w:val="-1"/>
          <w:sz w:val="28"/>
          <w:szCs w:val="28"/>
        </w:rPr>
        <w:t xml:space="preserve">расходы на уплату земельного налога, в качестве объекта налогообложения по которым признаются </w:t>
      </w:r>
      <w:r w:rsidRPr="004A422D">
        <w:rPr>
          <w:sz w:val="28"/>
          <w:szCs w:val="28"/>
        </w:rPr>
        <w:t>указанные земельные участки, с указанием расходов, возмещаемых пользователями земельных участков.</w:t>
      </w:r>
    </w:p>
    <w:p w:rsidR="001C2CF0" w:rsidRPr="004A422D" w:rsidRDefault="001C2CF0" w:rsidP="00C21A3F">
      <w:pPr>
        <w:shd w:val="clear" w:color="auto" w:fill="FFFFFF"/>
        <w:ind w:firstLine="709"/>
        <w:jc w:val="both"/>
        <w:rPr>
          <w:spacing w:val="-1"/>
          <w:sz w:val="28"/>
          <w:szCs w:val="28"/>
        </w:rPr>
      </w:pPr>
      <w:r w:rsidRPr="004A422D">
        <w:rPr>
          <w:sz w:val="28"/>
          <w:szCs w:val="28"/>
        </w:rPr>
        <w:t>Сведения об использовании земельных участков муниципальными учреждениями (перечень объектов, адрес, кадастровый номер, площадь) формируются  на</w:t>
      </w:r>
      <w:r w:rsidR="00F245CE" w:rsidRPr="004A422D">
        <w:rPr>
          <w:sz w:val="28"/>
          <w:szCs w:val="28"/>
        </w:rPr>
        <w:t xml:space="preserve"> </w:t>
      </w:r>
      <w:r w:rsidRPr="004A422D">
        <w:rPr>
          <w:spacing w:val="-1"/>
          <w:sz w:val="28"/>
          <w:szCs w:val="28"/>
        </w:rPr>
        <w:t>основании данных реестра муниципального имущества.</w:t>
      </w:r>
    </w:p>
    <w:p w:rsidR="001C2CF0" w:rsidRPr="004A422D" w:rsidRDefault="00374ADE" w:rsidP="00C21A3F">
      <w:pPr>
        <w:shd w:val="clear" w:color="auto" w:fill="FFFFFF"/>
        <w:tabs>
          <w:tab w:val="left" w:pos="1147"/>
        </w:tabs>
        <w:ind w:right="5" w:firstLine="709"/>
        <w:jc w:val="both"/>
        <w:rPr>
          <w:sz w:val="28"/>
          <w:szCs w:val="28"/>
        </w:rPr>
      </w:pPr>
      <w:r w:rsidRPr="004A422D">
        <w:rPr>
          <w:spacing w:val="-1"/>
          <w:sz w:val="28"/>
          <w:szCs w:val="28"/>
        </w:rPr>
        <w:t>3.9</w:t>
      </w:r>
      <w:r w:rsidR="00F245CE" w:rsidRPr="004A422D">
        <w:rPr>
          <w:spacing w:val="-1"/>
          <w:sz w:val="28"/>
          <w:szCs w:val="28"/>
        </w:rPr>
        <w:t>.</w:t>
      </w:r>
      <w:r w:rsidR="001C2CF0" w:rsidRPr="004A422D">
        <w:rPr>
          <w:spacing w:val="-1"/>
          <w:sz w:val="28"/>
          <w:szCs w:val="28"/>
        </w:rPr>
        <w:t> </w:t>
      </w:r>
      <w:r w:rsidR="001C2CF0" w:rsidRPr="004A422D">
        <w:rPr>
          <w:sz w:val="28"/>
          <w:szCs w:val="28"/>
        </w:rPr>
        <w:t>В сведениях о недвижимом имуществе, используемом по договору аренды, должна</w:t>
      </w:r>
      <w:r w:rsidR="00F245CE" w:rsidRPr="004A422D">
        <w:rPr>
          <w:sz w:val="28"/>
          <w:szCs w:val="28"/>
        </w:rPr>
        <w:t xml:space="preserve"> </w:t>
      </w:r>
      <w:r w:rsidR="001C2CF0" w:rsidRPr="004A422D">
        <w:rPr>
          <w:sz w:val="28"/>
          <w:szCs w:val="28"/>
        </w:rPr>
        <w:t>отражаться информация, содержащая перечень объектов недвижимого имущества, находящегося у</w:t>
      </w:r>
      <w:r w:rsidR="00F245CE" w:rsidRPr="004A422D">
        <w:rPr>
          <w:sz w:val="28"/>
          <w:szCs w:val="28"/>
        </w:rPr>
        <w:t xml:space="preserve"> </w:t>
      </w:r>
      <w:r w:rsidR="001C2CF0" w:rsidRPr="004A422D">
        <w:rPr>
          <w:sz w:val="28"/>
          <w:szCs w:val="28"/>
        </w:rPr>
        <w:t>учреждения в пользовании по договору аренды, с указанием наименования и адреса объекта,</w:t>
      </w:r>
      <w:r w:rsidR="00F245CE" w:rsidRPr="004A422D">
        <w:rPr>
          <w:sz w:val="28"/>
          <w:szCs w:val="28"/>
        </w:rPr>
        <w:t xml:space="preserve"> </w:t>
      </w:r>
      <w:r w:rsidR="001C2CF0" w:rsidRPr="004A422D">
        <w:rPr>
          <w:spacing w:val="-1"/>
          <w:sz w:val="28"/>
          <w:szCs w:val="28"/>
        </w:rPr>
        <w:t>количества арендуемого имущества, наименования арендодателя с указанием идентификационного</w:t>
      </w:r>
      <w:r w:rsidR="00F245CE" w:rsidRPr="004A422D">
        <w:rPr>
          <w:spacing w:val="-1"/>
          <w:sz w:val="28"/>
          <w:szCs w:val="28"/>
        </w:rPr>
        <w:t xml:space="preserve"> </w:t>
      </w:r>
      <w:r w:rsidR="001C2CF0" w:rsidRPr="004A422D">
        <w:rPr>
          <w:sz w:val="28"/>
          <w:szCs w:val="28"/>
        </w:rPr>
        <w:t>номера налогоплательщика,</w:t>
      </w:r>
      <w:r w:rsidR="00F245CE" w:rsidRPr="004A422D">
        <w:rPr>
          <w:sz w:val="28"/>
          <w:szCs w:val="28"/>
        </w:rPr>
        <w:t xml:space="preserve"> </w:t>
      </w:r>
      <w:r w:rsidR="001C2CF0" w:rsidRPr="004A422D">
        <w:rPr>
          <w:sz w:val="28"/>
          <w:szCs w:val="28"/>
        </w:rPr>
        <w:t>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обоснование заключения договора аренды.</w:t>
      </w:r>
    </w:p>
    <w:p w:rsidR="001C2CF0" w:rsidRPr="004A422D" w:rsidRDefault="00374ADE" w:rsidP="00C21A3F">
      <w:pPr>
        <w:shd w:val="clear" w:color="auto" w:fill="FFFFFF"/>
        <w:tabs>
          <w:tab w:val="left" w:pos="1090"/>
        </w:tabs>
        <w:ind w:firstLine="709"/>
        <w:jc w:val="both"/>
        <w:rPr>
          <w:sz w:val="28"/>
          <w:szCs w:val="28"/>
        </w:rPr>
      </w:pPr>
      <w:r w:rsidRPr="004A422D">
        <w:rPr>
          <w:sz w:val="28"/>
          <w:szCs w:val="28"/>
        </w:rPr>
        <w:t>3.10</w:t>
      </w:r>
      <w:r w:rsidR="00F245CE" w:rsidRPr="004A422D">
        <w:rPr>
          <w:sz w:val="28"/>
          <w:szCs w:val="28"/>
        </w:rPr>
        <w:t>.</w:t>
      </w:r>
      <w:r w:rsidR="001C2CF0" w:rsidRPr="004A422D">
        <w:rPr>
          <w:sz w:val="28"/>
          <w:szCs w:val="28"/>
        </w:rPr>
        <w:t xml:space="preserve"> В сведениях о недвижимом имуществе, используемом по договору безвозмездного пользования (договору ссуды), должна отражаться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w:t>
      </w:r>
      <w:r w:rsidR="001C2CF0" w:rsidRPr="004A422D">
        <w:rPr>
          <w:sz w:val="28"/>
          <w:szCs w:val="28"/>
        </w:rPr>
        <w:lastRenderedPageBreak/>
        <w:t>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безвозмездного пользования (договору ссуды).</w:t>
      </w:r>
    </w:p>
    <w:p w:rsidR="001C2CF0" w:rsidRPr="004A422D" w:rsidRDefault="00374ADE" w:rsidP="00C21A3F">
      <w:pPr>
        <w:shd w:val="clear" w:color="auto" w:fill="FFFFFF"/>
        <w:tabs>
          <w:tab w:val="left" w:pos="1090"/>
        </w:tabs>
        <w:ind w:right="5" w:firstLine="709"/>
        <w:jc w:val="both"/>
        <w:rPr>
          <w:spacing w:val="-2"/>
          <w:sz w:val="28"/>
          <w:szCs w:val="28"/>
        </w:rPr>
      </w:pPr>
      <w:r w:rsidRPr="004A422D">
        <w:rPr>
          <w:sz w:val="28"/>
          <w:szCs w:val="28"/>
        </w:rPr>
        <w:t>3.11</w:t>
      </w:r>
      <w:r w:rsidR="00F245CE" w:rsidRPr="004A422D">
        <w:rPr>
          <w:sz w:val="28"/>
          <w:szCs w:val="28"/>
        </w:rPr>
        <w:t>.</w:t>
      </w:r>
      <w:r w:rsidR="001C2CF0" w:rsidRPr="004A422D">
        <w:rPr>
          <w:sz w:val="28"/>
          <w:szCs w:val="28"/>
        </w:rPr>
        <w:t> 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p w:rsidR="001C2CF0" w:rsidRPr="004A422D" w:rsidRDefault="001C2CF0" w:rsidP="00C21A3F">
      <w:pPr>
        <w:shd w:val="clear" w:color="auto" w:fill="FFFFFF"/>
        <w:ind w:firstLine="709"/>
        <w:jc w:val="both"/>
        <w:rPr>
          <w:sz w:val="28"/>
          <w:szCs w:val="28"/>
        </w:rPr>
      </w:pPr>
      <w:r w:rsidRPr="004A422D">
        <w:rPr>
          <w:sz w:val="28"/>
          <w:szCs w:val="28"/>
        </w:rPr>
        <w:t xml:space="preserve">Дополнительно в сведения об особо ценном движимом имуществе (за исключением </w:t>
      </w:r>
      <w:r w:rsidRPr="004A422D">
        <w:rPr>
          <w:spacing w:val="-1"/>
          <w:sz w:val="28"/>
          <w:szCs w:val="28"/>
        </w:rPr>
        <w:t xml:space="preserve">транспортных средств) включается информация о фактических расходах на содержание имущества, </w:t>
      </w:r>
      <w:r w:rsidRPr="004A422D">
        <w:rPr>
          <w:sz w:val="28"/>
          <w:szCs w:val="28"/>
        </w:rPr>
        <w:t>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p>
    <w:p w:rsidR="001C2CF0" w:rsidRPr="004A422D" w:rsidRDefault="001C2CF0" w:rsidP="00C21A3F">
      <w:pPr>
        <w:shd w:val="clear" w:color="auto" w:fill="FFFFFF"/>
        <w:ind w:right="5" w:firstLine="709"/>
        <w:jc w:val="both"/>
        <w:rPr>
          <w:sz w:val="28"/>
          <w:szCs w:val="28"/>
        </w:rPr>
      </w:pPr>
      <w:r w:rsidRPr="004A422D">
        <w:rPr>
          <w:sz w:val="28"/>
          <w:szCs w:val="28"/>
        </w:rPr>
        <w:t>Сведения об особо ценном движимом имуществе (за исключением транспортных средств) муниципальных учреждений формируются на основании данных реестра</w:t>
      </w:r>
      <w:r w:rsidR="00F245CE" w:rsidRPr="004A422D">
        <w:rPr>
          <w:sz w:val="28"/>
          <w:szCs w:val="28"/>
        </w:rPr>
        <w:t xml:space="preserve"> </w:t>
      </w:r>
      <w:r w:rsidRPr="004A422D">
        <w:rPr>
          <w:spacing w:val="-3"/>
          <w:sz w:val="28"/>
          <w:szCs w:val="28"/>
        </w:rPr>
        <w:t>муниципального имущества.</w:t>
      </w:r>
    </w:p>
    <w:p w:rsidR="001C2CF0" w:rsidRPr="004A422D" w:rsidRDefault="00374ADE" w:rsidP="00C21A3F">
      <w:pPr>
        <w:shd w:val="clear" w:color="auto" w:fill="FFFFFF"/>
        <w:tabs>
          <w:tab w:val="left" w:pos="1090"/>
        </w:tabs>
        <w:ind w:right="5" w:firstLine="709"/>
        <w:jc w:val="both"/>
        <w:rPr>
          <w:sz w:val="28"/>
          <w:szCs w:val="28"/>
        </w:rPr>
      </w:pPr>
      <w:r w:rsidRPr="004A422D">
        <w:rPr>
          <w:spacing w:val="-2"/>
          <w:sz w:val="28"/>
          <w:szCs w:val="28"/>
        </w:rPr>
        <w:t>3.12</w:t>
      </w:r>
      <w:r w:rsidR="001C2CF0" w:rsidRPr="004A422D">
        <w:rPr>
          <w:spacing w:val="-2"/>
          <w:sz w:val="28"/>
          <w:szCs w:val="28"/>
        </w:rPr>
        <w:t> </w:t>
      </w:r>
      <w:r w:rsidR="001C2CF0" w:rsidRPr="004A422D">
        <w:rPr>
          <w:sz w:val="28"/>
          <w:szCs w:val="28"/>
        </w:rPr>
        <w:t>В сведениях о транспортных средствах должна отражаться информация о транспортных</w:t>
      </w:r>
      <w:r w:rsidR="00F245CE" w:rsidRPr="004A422D">
        <w:rPr>
          <w:sz w:val="28"/>
          <w:szCs w:val="28"/>
        </w:rPr>
        <w:t xml:space="preserve"> </w:t>
      </w:r>
      <w:r w:rsidR="001C2CF0" w:rsidRPr="004A422D">
        <w:rPr>
          <w:sz w:val="28"/>
          <w:szCs w:val="28"/>
        </w:rPr>
        <w:t>средствах, используемых учреждением (с детализацией по видам транспортных средств), в том</w:t>
      </w:r>
      <w:r w:rsidR="00F245CE" w:rsidRPr="004A422D">
        <w:rPr>
          <w:sz w:val="28"/>
          <w:szCs w:val="28"/>
        </w:rPr>
        <w:t xml:space="preserve"> </w:t>
      </w:r>
      <w:r w:rsidR="001C2CF0" w:rsidRPr="004A422D">
        <w:rPr>
          <w:sz w:val="28"/>
          <w:szCs w:val="28"/>
        </w:rPr>
        <w:t>числе на праве оперативного управления, по договору аренды и безвозмездного пользования(договору ссуды), с обособлением информации о транспортных средствах, используемых для</w:t>
      </w:r>
      <w:r w:rsidR="00F245CE" w:rsidRPr="004A422D">
        <w:rPr>
          <w:sz w:val="28"/>
          <w:szCs w:val="28"/>
        </w:rPr>
        <w:t xml:space="preserve"> </w:t>
      </w:r>
      <w:r w:rsidR="001C2CF0" w:rsidRPr="004A422D">
        <w:rPr>
          <w:sz w:val="28"/>
          <w:szCs w:val="28"/>
        </w:rPr>
        <w:t>осуществления основной деятельности и иных целей, в том числе в целях обслуживания</w:t>
      </w:r>
      <w:r w:rsidR="00F245CE" w:rsidRPr="004A422D">
        <w:rPr>
          <w:sz w:val="28"/>
          <w:szCs w:val="28"/>
        </w:rPr>
        <w:t xml:space="preserve"> </w:t>
      </w:r>
      <w:r w:rsidR="001C2CF0" w:rsidRPr="004A422D">
        <w:rPr>
          <w:sz w:val="28"/>
          <w:szCs w:val="28"/>
        </w:rPr>
        <w:t>административно-управленческого персонала, доставки сотрудников к месту работы, для</w:t>
      </w:r>
      <w:r w:rsidR="00F245CE" w:rsidRPr="004A422D">
        <w:rPr>
          <w:sz w:val="28"/>
          <w:szCs w:val="28"/>
        </w:rPr>
        <w:t xml:space="preserve"> </w:t>
      </w:r>
      <w:r w:rsidR="001C2CF0" w:rsidRPr="004A422D">
        <w:rPr>
          <w:sz w:val="28"/>
          <w:szCs w:val="28"/>
        </w:rPr>
        <w:t>обеспечения перевозки людей (за исключением сотрудников), в том числе обучающихся,</w:t>
      </w:r>
      <w:r w:rsidR="00F245CE" w:rsidRPr="004A422D">
        <w:rPr>
          <w:sz w:val="28"/>
          <w:szCs w:val="28"/>
        </w:rPr>
        <w:t xml:space="preserve"> </w:t>
      </w:r>
      <w:r w:rsidR="001C2CF0" w:rsidRPr="004A422D">
        <w:rPr>
          <w:sz w:val="28"/>
          <w:szCs w:val="28"/>
        </w:rPr>
        <w:t>спортсменов.</w:t>
      </w:r>
    </w:p>
    <w:p w:rsidR="001C2CF0" w:rsidRPr="004A422D" w:rsidRDefault="001C2CF0" w:rsidP="00C21A3F">
      <w:pPr>
        <w:shd w:val="clear" w:color="auto" w:fill="FFFFFF"/>
        <w:ind w:right="5" w:firstLine="709"/>
        <w:jc w:val="both"/>
        <w:rPr>
          <w:sz w:val="28"/>
          <w:szCs w:val="28"/>
        </w:rPr>
      </w:pPr>
      <w:r w:rsidRPr="004A422D">
        <w:rPr>
          <w:sz w:val="28"/>
          <w:szCs w:val="28"/>
        </w:rPr>
        <w:t xml:space="preserve">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w:t>
      </w:r>
      <w:r w:rsidRPr="004A422D">
        <w:rPr>
          <w:spacing w:val="-1"/>
          <w:sz w:val="28"/>
          <w:szCs w:val="28"/>
        </w:rPr>
        <w:t xml:space="preserve">горюче-смазочных материалов, приобретение комплектующих, техническое обслуживание, ремонт, </w:t>
      </w:r>
      <w:r w:rsidRPr="004A422D">
        <w:rPr>
          <w:sz w:val="28"/>
          <w:szCs w:val="28"/>
        </w:rPr>
        <w:t>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1C2CF0" w:rsidRPr="004A422D" w:rsidRDefault="00374ADE" w:rsidP="00C21A3F">
      <w:pPr>
        <w:shd w:val="clear" w:color="auto" w:fill="FFFFFF"/>
        <w:ind w:right="5" w:firstLine="709"/>
        <w:jc w:val="both"/>
        <w:rPr>
          <w:sz w:val="28"/>
          <w:szCs w:val="28"/>
        </w:rPr>
      </w:pPr>
      <w:r w:rsidRPr="004A422D">
        <w:rPr>
          <w:sz w:val="28"/>
          <w:szCs w:val="28"/>
        </w:rPr>
        <w:t>3.13</w:t>
      </w:r>
      <w:r w:rsidR="00F245CE" w:rsidRPr="004A422D">
        <w:rPr>
          <w:sz w:val="28"/>
          <w:szCs w:val="28"/>
        </w:rPr>
        <w:t>.</w:t>
      </w:r>
      <w:r w:rsidR="001C2CF0" w:rsidRPr="004A422D">
        <w:rPr>
          <w:sz w:val="28"/>
          <w:szCs w:val="28"/>
        </w:rPr>
        <w:t> В сведениях об имуществе, за исключением земельных участков, переданном в аренду, должна отражаться аналитическая информация об имуществе, переданном в аренду, с указанием информации об объектах, переданных в аренду полностью или частично, объеме переданного в пользование имущества, а также направлениях его использования, предусмотренных договором.</w:t>
      </w:r>
    </w:p>
    <w:p w:rsidR="001C2CF0" w:rsidRPr="004A422D" w:rsidRDefault="00374ADE" w:rsidP="00C21A3F">
      <w:pPr>
        <w:pStyle w:val="ab"/>
        <w:shd w:val="clear" w:color="auto" w:fill="FFFFFF"/>
        <w:tabs>
          <w:tab w:val="left" w:pos="1418"/>
        </w:tabs>
        <w:ind w:left="0" w:right="5" w:firstLine="709"/>
        <w:rPr>
          <w:rFonts w:ascii="Times New Roman" w:hAnsi="Times New Roman" w:cs="Times New Roman"/>
          <w:spacing w:val="-2"/>
          <w:sz w:val="28"/>
          <w:szCs w:val="28"/>
        </w:rPr>
      </w:pPr>
      <w:r w:rsidRPr="004A422D">
        <w:rPr>
          <w:rFonts w:ascii="Times New Roman" w:eastAsia="Times New Roman" w:hAnsi="Times New Roman" w:cs="Times New Roman"/>
          <w:sz w:val="28"/>
          <w:szCs w:val="28"/>
        </w:rPr>
        <w:t>3.14</w:t>
      </w:r>
      <w:r w:rsidR="002A69DD" w:rsidRPr="004A422D">
        <w:rPr>
          <w:rFonts w:ascii="Times New Roman" w:eastAsia="Times New Roman" w:hAnsi="Times New Roman" w:cs="Times New Roman"/>
          <w:sz w:val="28"/>
          <w:szCs w:val="28"/>
        </w:rPr>
        <w:t>.</w:t>
      </w:r>
      <w:r w:rsidR="001C2CF0" w:rsidRPr="004A422D">
        <w:rPr>
          <w:rFonts w:ascii="Times New Roman" w:eastAsia="Times New Roman" w:hAnsi="Times New Roman" w:cs="Times New Roman"/>
          <w:sz w:val="28"/>
          <w:szCs w:val="28"/>
        </w:rPr>
        <w:t xml:space="preserve"> В сведениях о видах деятельности, в отношении которых установлен </w:t>
      </w:r>
      <w:r w:rsidR="001C2CF0" w:rsidRPr="004A422D">
        <w:rPr>
          <w:rFonts w:ascii="Times New Roman" w:eastAsia="Times New Roman" w:hAnsi="Times New Roman" w:cs="Times New Roman"/>
          <w:sz w:val="28"/>
          <w:szCs w:val="28"/>
        </w:rPr>
        <w:lastRenderedPageBreak/>
        <w:t>показатель эффективности, должна отражаться информация, содержащая перечень видов деятельности, осуществляемых учреждением, в отношении которых установлен показатель эффективности, с указанием наименования и реквизитов правового акта, устанавливающего показатель эффективности деятельности учреждения в отношении указанного учреждением вида деятельности (далее - правовой акт).</w:t>
      </w:r>
    </w:p>
    <w:p w:rsidR="001C2CF0" w:rsidRPr="004A422D" w:rsidRDefault="00374ADE" w:rsidP="00C21A3F">
      <w:pPr>
        <w:shd w:val="clear" w:color="auto" w:fill="FFFFFF"/>
        <w:ind w:firstLine="709"/>
        <w:jc w:val="both"/>
        <w:rPr>
          <w:spacing w:val="-2"/>
          <w:sz w:val="28"/>
          <w:szCs w:val="28"/>
        </w:rPr>
      </w:pPr>
      <w:r w:rsidRPr="004A422D">
        <w:rPr>
          <w:sz w:val="28"/>
          <w:szCs w:val="28"/>
        </w:rPr>
        <w:t>3.15</w:t>
      </w:r>
      <w:r w:rsidR="002A69DD" w:rsidRPr="004A422D">
        <w:rPr>
          <w:sz w:val="28"/>
          <w:szCs w:val="28"/>
        </w:rPr>
        <w:t>.</w:t>
      </w:r>
      <w:r w:rsidR="001C2CF0" w:rsidRPr="004A422D">
        <w:rPr>
          <w:sz w:val="28"/>
          <w:szCs w:val="28"/>
        </w:rPr>
        <w:t> В сведениях о достижении показателей эффективности деятельности учреждения указывается информация о наименовании показателя, единицы измерения, планового значения, фактического значения, достигнутого за отчетный период, величины отклонения и причин указанного отклонения.</w:t>
      </w:r>
    </w:p>
    <w:p w:rsidR="001C2CF0" w:rsidRPr="004A422D" w:rsidRDefault="00374ADE" w:rsidP="00C21A3F">
      <w:pPr>
        <w:shd w:val="clear" w:color="auto" w:fill="FFFFFF"/>
        <w:ind w:firstLine="709"/>
        <w:jc w:val="both"/>
        <w:rPr>
          <w:spacing w:val="-2"/>
          <w:sz w:val="28"/>
          <w:szCs w:val="28"/>
        </w:rPr>
      </w:pPr>
      <w:r w:rsidRPr="004A422D">
        <w:rPr>
          <w:sz w:val="28"/>
          <w:szCs w:val="28"/>
        </w:rPr>
        <w:t>3.16</w:t>
      </w:r>
      <w:r w:rsidR="002A69DD" w:rsidRPr="004A422D">
        <w:rPr>
          <w:sz w:val="28"/>
          <w:szCs w:val="28"/>
        </w:rPr>
        <w:t>.</w:t>
      </w:r>
      <w:r w:rsidR="001C2CF0" w:rsidRPr="004A422D">
        <w:rPr>
          <w:sz w:val="28"/>
          <w:szCs w:val="28"/>
        </w:rPr>
        <w:t> Отчет бюджетных и казенных учреждений утверждается руководителем учреждения и</w:t>
      </w:r>
      <w:r w:rsidR="002A69DD" w:rsidRPr="004A422D">
        <w:rPr>
          <w:sz w:val="28"/>
          <w:szCs w:val="28"/>
        </w:rPr>
        <w:t xml:space="preserve"> </w:t>
      </w:r>
      <w:r w:rsidR="001C2CF0" w:rsidRPr="004A422D">
        <w:rPr>
          <w:sz w:val="28"/>
          <w:szCs w:val="28"/>
        </w:rPr>
        <w:t>представляется органу - учредителю.</w:t>
      </w:r>
    </w:p>
    <w:p w:rsidR="001C2CF0" w:rsidRPr="004A422D" w:rsidRDefault="00374ADE" w:rsidP="00C21A3F">
      <w:pPr>
        <w:shd w:val="clear" w:color="auto" w:fill="FFFFFF"/>
        <w:tabs>
          <w:tab w:val="left" w:pos="1090"/>
        </w:tabs>
        <w:ind w:right="5" w:firstLine="709"/>
        <w:jc w:val="both"/>
        <w:rPr>
          <w:spacing w:val="-2"/>
          <w:sz w:val="28"/>
          <w:szCs w:val="28"/>
        </w:rPr>
      </w:pPr>
      <w:r w:rsidRPr="004A422D">
        <w:rPr>
          <w:sz w:val="28"/>
          <w:szCs w:val="28"/>
        </w:rPr>
        <w:t>3.17</w:t>
      </w:r>
      <w:r w:rsidR="001C2CF0" w:rsidRPr="004A422D">
        <w:rPr>
          <w:sz w:val="28"/>
          <w:szCs w:val="28"/>
        </w:rPr>
        <w:t> Отчеты учреждений, утверждаются и представляются</w:t>
      </w:r>
      <w:r w:rsidR="008B676F">
        <w:rPr>
          <w:sz w:val="28"/>
          <w:szCs w:val="28"/>
        </w:rPr>
        <w:t xml:space="preserve"> на согласование учредителю</w:t>
      </w:r>
      <w:r w:rsidR="001C2CF0" w:rsidRPr="004A422D">
        <w:rPr>
          <w:sz w:val="28"/>
          <w:szCs w:val="28"/>
        </w:rPr>
        <w:t xml:space="preserve"> не позднее 1 марта года, следующего за отчетным, или первого рабочего дня, следующего за указанной датой.</w:t>
      </w:r>
    </w:p>
    <w:p w:rsidR="00FE35A7" w:rsidRDefault="00374ADE" w:rsidP="00FE35A7">
      <w:pPr>
        <w:autoSpaceDE w:val="0"/>
        <w:autoSpaceDN w:val="0"/>
        <w:adjustRightInd w:val="0"/>
        <w:ind w:firstLine="709"/>
        <w:jc w:val="both"/>
        <w:rPr>
          <w:sz w:val="28"/>
          <w:szCs w:val="28"/>
        </w:rPr>
      </w:pPr>
      <w:r w:rsidRPr="004A422D">
        <w:rPr>
          <w:spacing w:val="-2"/>
          <w:sz w:val="28"/>
          <w:szCs w:val="28"/>
        </w:rPr>
        <w:t>3.1</w:t>
      </w:r>
      <w:r w:rsidR="002A69DD" w:rsidRPr="004A422D">
        <w:rPr>
          <w:spacing w:val="-2"/>
          <w:sz w:val="28"/>
          <w:szCs w:val="28"/>
        </w:rPr>
        <w:t>8.</w:t>
      </w:r>
      <w:r w:rsidR="001C2CF0" w:rsidRPr="004A422D">
        <w:rPr>
          <w:sz w:val="28"/>
          <w:szCs w:val="28"/>
        </w:rPr>
        <w:t> Орган - учредитель (или уполномоченный орган) рассматривает Отчет и в случаях установления факта</w:t>
      </w:r>
      <w:r w:rsidR="002A69DD" w:rsidRPr="004A422D">
        <w:rPr>
          <w:sz w:val="28"/>
          <w:szCs w:val="28"/>
        </w:rPr>
        <w:t xml:space="preserve"> </w:t>
      </w:r>
      <w:r w:rsidR="001C2CF0" w:rsidRPr="004A422D">
        <w:rPr>
          <w:sz w:val="28"/>
          <w:szCs w:val="28"/>
        </w:rPr>
        <w:t>недостоверности предоставленной учреждением информации и (или) представления указанной</w:t>
      </w:r>
      <w:r w:rsidR="002A69DD" w:rsidRPr="004A422D">
        <w:rPr>
          <w:sz w:val="28"/>
          <w:szCs w:val="28"/>
        </w:rPr>
        <w:t xml:space="preserve"> </w:t>
      </w:r>
      <w:r w:rsidR="001C2CF0" w:rsidRPr="004A422D">
        <w:rPr>
          <w:sz w:val="28"/>
          <w:szCs w:val="28"/>
        </w:rPr>
        <w:t>информации не в полном объеме направляет требование о доработке с указанием причин,</w:t>
      </w:r>
      <w:r w:rsidR="002A69DD" w:rsidRPr="004A422D">
        <w:rPr>
          <w:sz w:val="28"/>
          <w:szCs w:val="28"/>
        </w:rPr>
        <w:t xml:space="preserve"> </w:t>
      </w:r>
      <w:r w:rsidR="001C2CF0" w:rsidRPr="004A422D">
        <w:rPr>
          <w:sz w:val="28"/>
          <w:szCs w:val="28"/>
        </w:rPr>
        <w:t>послуживших основанием для необходимости его доработки.</w:t>
      </w:r>
    </w:p>
    <w:p w:rsidR="00FE35A7" w:rsidRPr="00326BE0" w:rsidRDefault="00FE35A7" w:rsidP="00FE35A7">
      <w:pPr>
        <w:autoSpaceDE w:val="0"/>
        <w:autoSpaceDN w:val="0"/>
        <w:adjustRightInd w:val="0"/>
        <w:ind w:firstLine="709"/>
        <w:jc w:val="both"/>
        <w:rPr>
          <w:rFonts w:ascii="Liberation Serif" w:hAnsi="Liberation Serif"/>
          <w:sz w:val="28"/>
          <w:szCs w:val="28"/>
        </w:rPr>
      </w:pPr>
      <w:r>
        <w:rPr>
          <w:sz w:val="28"/>
          <w:szCs w:val="28"/>
        </w:rPr>
        <w:t>3.19.</w:t>
      </w:r>
      <w:r w:rsidRPr="00FE35A7">
        <w:rPr>
          <w:rFonts w:ascii="Liberation Serif" w:hAnsi="Liberation Serif"/>
          <w:sz w:val="28"/>
          <w:szCs w:val="28"/>
        </w:rPr>
        <w:t xml:space="preserve"> </w:t>
      </w:r>
      <w:r w:rsidRPr="00326BE0">
        <w:rPr>
          <w:rFonts w:ascii="Liberation Serif" w:hAnsi="Liberation Serif"/>
          <w:sz w:val="28"/>
          <w:szCs w:val="28"/>
        </w:rPr>
        <w:t xml:space="preserve">Руководитель учреждения в течение 10 рабочих дней, со дня </w:t>
      </w:r>
      <w:r w:rsidRPr="00326BE0">
        <w:rPr>
          <w:rFonts w:ascii="Liberation Serif" w:eastAsia="Calibri" w:hAnsi="Liberation Serif"/>
          <w:sz w:val="28"/>
          <w:szCs w:val="28"/>
        </w:rPr>
        <w:t xml:space="preserve">поступления в учреждение согласованного с учредителем </w:t>
      </w:r>
      <w:r w:rsidRPr="00326BE0">
        <w:rPr>
          <w:rFonts w:ascii="Liberation Serif" w:hAnsi="Liberation Serif"/>
          <w:sz w:val="28"/>
          <w:szCs w:val="28"/>
        </w:rPr>
        <w:t>Отчета, обеспечивает его размещение на официальном сайте для размещения информации о государственных (муниципальных) учреждениях в информационно-телекоммуникационной сети «Интернет» (</w:t>
      </w:r>
      <w:hyperlink r:id="rId8" w:history="1">
        <w:r w:rsidRPr="00326BE0">
          <w:rPr>
            <w:rStyle w:val="ae"/>
            <w:rFonts w:ascii="Liberation Serif" w:hAnsi="Liberation Serif"/>
            <w:sz w:val="28"/>
            <w:szCs w:val="28"/>
            <w:lang w:val="en-US"/>
          </w:rPr>
          <w:t>www</w:t>
        </w:r>
        <w:r w:rsidRPr="00326BE0">
          <w:rPr>
            <w:rStyle w:val="ae"/>
            <w:rFonts w:ascii="Liberation Serif" w:hAnsi="Liberation Serif"/>
            <w:sz w:val="28"/>
            <w:szCs w:val="28"/>
          </w:rPr>
          <w:t>.</w:t>
        </w:r>
        <w:r w:rsidRPr="00326BE0">
          <w:rPr>
            <w:rStyle w:val="ae"/>
            <w:rFonts w:ascii="Liberation Serif" w:hAnsi="Liberation Serif"/>
            <w:sz w:val="28"/>
            <w:szCs w:val="28"/>
            <w:lang w:val="en-US"/>
          </w:rPr>
          <w:t>bus</w:t>
        </w:r>
        <w:r w:rsidRPr="00326BE0">
          <w:rPr>
            <w:rStyle w:val="ae"/>
            <w:rFonts w:ascii="Liberation Serif" w:hAnsi="Liberation Serif"/>
            <w:sz w:val="28"/>
            <w:szCs w:val="28"/>
          </w:rPr>
          <w:t>.</w:t>
        </w:r>
        <w:r w:rsidRPr="00326BE0">
          <w:rPr>
            <w:rStyle w:val="ae"/>
            <w:rFonts w:ascii="Liberation Serif" w:hAnsi="Liberation Serif"/>
            <w:sz w:val="28"/>
            <w:szCs w:val="28"/>
            <w:lang w:val="en-US"/>
          </w:rPr>
          <w:t>gov</w:t>
        </w:r>
        <w:r w:rsidRPr="00326BE0">
          <w:rPr>
            <w:rStyle w:val="ae"/>
            <w:rFonts w:ascii="Liberation Serif" w:hAnsi="Liberation Serif"/>
            <w:sz w:val="28"/>
            <w:szCs w:val="28"/>
          </w:rPr>
          <w:t>.</w:t>
        </w:r>
        <w:r w:rsidRPr="00326BE0">
          <w:rPr>
            <w:rStyle w:val="ae"/>
            <w:rFonts w:ascii="Liberation Serif" w:hAnsi="Liberation Serif"/>
            <w:sz w:val="28"/>
            <w:szCs w:val="28"/>
            <w:lang w:val="en-US"/>
          </w:rPr>
          <w:t>ru</w:t>
        </w:r>
      </w:hyperlink>
      <w:r w:rsidRPr="00326BE0">
        <w:rPr>
          <w:rFonts w:ascii="Liberation Serif" w:hAnsi="Liberation Serif"/>
          <w:sz w:val="28"/>
          <w:szCs w:val="28"/>
        </w:rPr>
        <w:t xml:space="preserve">), </w:t>
      </w:r>
      <w:r w:rsidRPr="00326BE0">
        <w:rPr>
          <w:rFonts w:ascii="Liberation Serif" w:eastAsia="Calibri" w:hAnsi="Liberation Serif"/>
          <w:sz w:val="28"/>
          <w:szCs w:val="28"/>
        </w:rPr>
        <w:t>с учетом требований законодательства Российской Федерации о защите государственной тайны.</w:t>
      </w:r>
    </w:p>
    <w:p w:rsidR="001C2CF0" w:rsidRPr="004A422D" w:rsidRDefault="00FE35A7" w:rsidP="00FE35A7">
      <w:pPr>
        <w:shd w:val="clear" w:color="auto" w:fill="FFFFFF"/>
        <w:tabs>
          <w:tab w:val="left" w:pos="1248"/>
        </w:tabs>
        <w:ind w:right="5" w:firstLine="709"/>
        <w:jc w:val="both"/>
        <w:rPr>
          <w:sz w:val="28"/>
          <w:szCs w:val="28"/>
        </w:rPr>
      </w:pPr>
      <w:r w:rsidRPr="00326BE0">
        <w:rPr>
          <w:rFonts w:ascii="Liberation Serif" w:hAnsi="Liberation Serif"/>
          <w:sz w:val="28"/>
          <w:szCs w:val="28"/>
        </w:rPr>
        <w:t>Руководители учреждений несут персональную ответственность за своевременное формирование, утверждение и размещение Отчетов.</w:t>
      </w:r>
    </w:p>
    <w:p w:rsidR="001C2CF0" w:rsidRPr="004A422D" w:rsidRDefault="00374ADE" w:rsidP="00C21A3F">
      <w:pPr>
        <w:shd w:val="clear" w:color="auto" w:fill="FFFFFF"/>
        <w:tabs>
          <w:tab w:val="left" w:pos="1094"/>
        </w:tabs>
        <w:ind w:right="10" w:firstLine="709"/>
        <w:jc w:val="both"/>
        <w:rPr>
          <w:sz w:val="28"/>
          <w:szCs w:val="28"/>
        </w:rPr>
      </w:pPr>
      <w:r w:rsidRPr="004A422D">
        <w:rPr>
          <w:sz w:val="28"/>
          <w:szCs w:val="28"/>
        </w:rPr>
        <w:t>3.</w:t>
      </w:r>
      <w:r w:rsidR="00FE4B57">
        <w:rPr>
          <w:sz w:val="28"/>
          <w:szCs w:val="28"/>
        </w:rPr>
        <w:t>20</w:t>
      </w:r>
      <w:r w:rsidR="001C2CF0" w:rsidRPr="004A422D">
        <w:rPr>
          <w:sz w:val="28"/>
          <w:szCs w:val="28"/>
        </w:rPr>
        <w:t>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1C2CF0" w:rsidRPr="004A422D" w:rsidRDefault="00374ADE" w:rsidP="00C21A3F">
      <w:pPr>
        <w:shd w:val="clear" w:color="auto" w:fill="FFFFFF"/>
        <w:tabs>
          <w:tab w:val="left" w:pos="1094"/>
        </w:tabs>
        <w:ind w:right="10" w:firstLine="709"/>
        <w:jc w:val="both"/>
        <w:rPr>
          <w:sz w:val="28"/>
          <w:szCs w:val="28"/>
        </w:rPr>
      </w:pPr>
      <w:r w:rsidRPr="004A422D">
        <w:rPr>
          <w:sz w:val="28"/>
          <w:szCs w:val="28"/>
        </w:rPr>
        <w:t>3.2</w:t>
      </w:r>
      <w:r w:rsidR="00FE4B57">
        <w:rPr>
          <w:sz w:val="28"/>
          <w:szCs w:val="28"/>
        </w:rPr>
        <w:t>1</w:t>
      </w:r>
      <w:r w:rsidR="004A422D" w:rsidRPr="004A422D">
        <w:rPr>
          <w:sz w:val="28"/>
          <w:szCs w:val="28"/>
        </w:rPr>
        <w:t>.</w:t>
      </w:r>
      <w:r w:rsidR="001C2CF0" w:rsidRPr="004A422D">
        <w:rPr>
          <w:sz w:val="28"/>
          <w:szCs w:val="28"/>
        </w:rPr>
        <w:t> Формы отчета, в которых отсутствуют показатели на проверку не предоставляются.</w:t>
      </w:r>
    </w:p>
    <w:p w:rsidR="00595CD7" w:rsidRPr="004A422D" w:rsidRDefault="00595CD7" w:rsidP="001C2CF0">
      <w:pPr>
        <w:jc w:val="both"/>
        <w:rPr>
          <w:sz w:val="28"/>
          <w:szCs w:val="28"/>
        </w:rPr>
      </w:pPr>
    </w:p>
    <w:p w:rsidR="00830C28" w:rsidRPr="0042413C" w:rsidRDefault="00830C28" w:rsidP="001C2CF0">
      <w:pPr>
        <w:tabs>
          <w:tab w:val="left" w:pos="2325"/>
        </w:tabs>
        <w:jc w:val="both"/>
      </w:pPr>
    </w:p>
    <w:p w:rsidR="00830C28" w:rsidRPr="0042413C" w:rsidRDefault="00830C28" w:rsidP="001C2CF0">
      <w:pPr>
        <w:tabs>
          <w:tab w:val="left" w:pos="2325"/>
        </w:tabs>
        <w:jc w:val="both"/>
      </w:pPr>
    </w:p>
    <w:p w:rsidR="004A422D" w:rsidRPr="004A422D" w:rsidRDefault="00830C28" w:rsidP="001C2CF0">
      <w:pPr>
        <w:tabs>
          <w:tab w:val="left" w:pos="2325"/>
        </w:tabs>
        <w:jc w:val="both"/>
        <w:rPr>
          <w:sz w:val="28"/>
          <w:szCs w:val="28"/>
        </w:rPr>
      </w:pPr>
      <w:r w:rsidRPr="004A422D">
        <w:rPr>
          <w:sz w:val="28"/>
          <w:szCs w:val="28"/>
        </w:rPr>
        <w:t>Начальник финансово</w:t>
      </w:r>
      <w:r w:rsidR="004A422D" w:rsidRPr="004A422D">
        <w:rPr>
          <w:sz w:val="28"/>
          <w:szCs w:val="28"/>
        </w:rPr>
        <w:t>-экономического отдела</w:t>
      </w:r>
    </w:p>
    <w:p w:rsidR="004A422D" w:rsidRPr="004A422D" w:rsidRDefault="004A422D" w:rsidP="001C2CF0">
      <w:pPr>
        <w:tabs>
          <w:tab w:val="left" w:pos="2325"/>
        </w:tabs>
        <w:jc w:val="both"/>
        <w:rPr>
          <w:sz w:val="28"/>
          <w:szCs w:val="28"/>
        </w:rPr>
      </w:pPr>
      <w:r w:rsidRPr="004A422D">
        <w:rPr>
          <w:sz w:val="28"/>
          <w:szCs w:val="28"/>
        </w:rPr>
        <w:t>администрации Новокубанского городского поселения</w:t>
      </w:r>
    </w:p>
    <w:p w:rsidR="00830C28" w:rsidRPr="004A422D" w:rsidRDefault="004A422D" w:rsidP="004A422D">
      <w:pPr>
        <w:tabs>
          <w:tab w:val="left" w:pos="2325"/>
          <w:tab w:val="left" w:pos="7590"/>
        </w:tabs>
        <w:jc w:val="both"/>
        <w:rPr>
          <w:sz w:val="28"/>
          <w:szCs w:val="28"/>
        </w:rPr>
      </w:pPr>
      <w:r w:rsidRPr="004A422D">
        <w:rPr>
          <w:sz w:val="28"/>
          <w:szCs w:val="28"/>
        </w:rPr>
        <w:t>Новокубанского района</w:t>
      </w:r>
      <w:r>
        <w:rPr>
          <w:sz w:val="28"/>
          <w:szCs w:val="28"/>
        </w:rPr>
        <w:tab/>
        <w:t>О.А.Орешкина</w:t>
      </w:r>
    </w:p>
    <w:sectPr w:rsidR="00830C28" w:rsidRPr="004A422D" w:rsidSect="002A152B">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EBC" w:rsidRDefault="00175EBC" w:rsidP="002055C3">
      <w:r>
        <w:separator/>
      </w:r>
    </w:p>
  </w:endnote>
  <w:endnote w:type="continuationSeparator" w:id="1">
    <w:p w:rsidR="00175EBC" w:rsidRDefault="00175EBC" w:rsidP="002055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00000001"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EBC" w:rsidRDefault="00175EBC" w:rsidP="002055C3">
      <w:r>
        <w:separator/>
      </w:r>
    </w:p>
  </w:footnote>
  <w:footnote w:type="continuationSeparator" w:id="1">
    <w:p w:rsidR="00175EBC" w:rsidRDefault="00175EBC" w:rsidP="00205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8FD" w:rsidRDefault="00676620" w:rsidP="000B5FAC">
    <w:pPr>
      <w:pStyle w:val="a3"/>
      <w:framePr w:wrap="around" w:vAnchor="text" w:hAnchor="margin" w:xAlign="center" w:y="1"/>
      <w:rPr>
        <w:rStyle w:val="a5"/>
      </w:rPr>
    </w:pPr>
    <w:r>
      <w:rPr>
        <w:rStyle w:val="a5"/>
      </w:rPr>
      <w:fldChar w:fldCharType="begin"/>
    </w:r>
    <w:r w:rsidR="00562D06">
      <w:rPr>
        <w:rStyle w:val="a5"/>
      </w:rPr>
      <w:instrText xml:space="preserve">PAGE  </w:instrText>
    </w:r>
    <w:r>
      <w:rPr>
        <w:rStyle w:val="a5"/>
      </w:rPr>
      <w:fldChar w:fldCharType="end"/>
    </w:r>
  </w:p>
  <w:p w:rsidR="00D368FD" w:rsidRDefault="00175EB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758" w:rsidRDefault="00676620">
    <w:pPr>
      <w:pStyle w:val="a3"/>
      <w:jc w:val="center"/>
    </w:pPr>
    <w:r>
      <w:fldChar w:fldCharType="begin"/>
    </w:r>
    <w:r w:rsidR="00562D06">
      <w:instrText>PAGE   \* MERGEFORMAT</w:instrText>
    </w:r>
    <w:r>
      <w:fldChar w:fldCharType="separate"/>
    </w:r>
    <w:r w:rsidR="00FE4B57">
      <w:rPr>
        <w:noProof/>
      </w:rPr>
      <w:t>2</w:t>
    </w:r>
    <w:r>
      <w:fldChar w:fldCharType="end"/>
    </w:r>
  </w:p>
  <w:p w:rsidR="00D368FD" w:rsidRDefault="00175EB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A152B"/>
    <w:rsid w:val="00052560"/>
    <w:rsid w:val="00055D24"/>
    <w:rsid w:val="00072059"/>
    <w:rsid w:val="001024B0"/>
    <w:rsid w:val="00175EBC"/>
    <w:rsid w:val="001A60BE"/>
    <w:rsid w:val="001C2CF0"/>
    <w:rsid w:val="00200BEA"/>
    <w:rsid w:val="002055C3"/>
    <w:rsid w:val="0021691A"/>
    <w:rsid w:val="0024478D"/>
    <w:rsid w:val="00256B14"/>
    <w:rsid w:val="002754D9"/>
    <w:rsid w:val="002A152B"/>
    <w:rsid w:val="002A69DD"/>
    <w:rsid w:val="002B742F"/>
    <w:rsid w:val="002E213D"/>
    <w:rsid w:val="003472E3"/>
    <w:rsid w:val="003739ED"/>
    <w:rsid w:val="00374ADE"/>
    <w:rsid w:val="003834BA"/>
    <w:rsid w:val="00385126"/>
    <w:rsid w:val="00394FD4"/>
    <w:rsid w:val="003F5812"/>
    <w:rsid w:val="003F5CDA"/>
    <w:rsid w:val="0042413C"/>
    <w:rsid w:val="00425637"/>
    <w:rsid w:val="00440E27"/>
    <w:rsid w:val="004456C9"/>
    <w:rsid w:val="004A1785"/>
    <w:rsid w:val="004A422D"/>
    <w:rsid w:val="004D4B9A"/>
    <w:rsid w:val="004D6E60"/>
    <w:rsid w:val="004E276C"/>
    <w:rsid w:val="005141B1"/>
    <w:rsid w:val="00545796"/>
    <w:rsid w:val="00562D06"/>
    <w:rsid w:val="00590BF0"/>
    <w:rsid w:val="00595CD7"/>
    <w:rsid w:val="005F379E"/>
    <w:rsid w:val="005F796A"/>
    <w:rsid w:val="006077A3"/>
    <w:rsid w:val="006123AE"/>
    <w:rsid w:val="00676620"/>
    <w:rsid w:val="00684301"/>
    <w:rsid w:val="006B1D50"/>
    <w:rsid w:val="006B43FD"/>
    <w:rsid w:val="006D5D0B"/>
    <w:rsid w:val="006F3436"/>
    <w:rsid w:val="007E71BA"/>
    <w:rsid w:val="0080612D"/>
    <w:rsid w:val="00830C28"/>
    <w:rsid w:val="00852A53"/>
    <w:rsid w:val="00860639"/>
    <w:rsid w:val="00876664"/>
    <w:rsid w:val="00885FBA"/>
    <w:rsid w:val="008B676F"/>
    <w:rsid w:val="008B6B04"/>
    <w:rsid w:val="009414A6"/>
    <w:rsid w:val="009457B0"/>
    <w:rsid w:val="009560B5"/>
    <w:rsid w:val="00963103"/>
    <w:rsid w:val="009768D4"/>
    <w:rsid w:val="00984F6B"/>
    <w:rsid w:val="00990E80"/>
    <w:rsid w:val="009C3D94"/>
    <w:rsid w:val="009C542A"/>
    <w:rsid w:val="009E2CD9"/>
    <w:rsid w:val="009F6CD8"/>
    <w:rsid w:val="00AB2C81"/>
    <w:rsid w:val="00B4073C"/>
    <w:rsid w:val="00B46646"/>
    <w:rsid w:val="00B47C0E"/>
    <w:rsid w:val="00B7743B"/>
    <w:rsid w:val="00BB058F"/>
    <w:rsid w:val="00BC57CA"/>
    <w:rsid w:val="00BD0931"/>
    <w:rsid w:val="00BD77A8"/>
    <w:rsid w:val="00C21A3F"/>
    <w:rsid w:val="00C6351C"/>
    <w:rsid w:val="00CA0B4F"/>
    <w:rsid w:val="00CA2F98"/>
    <w:rsid w:val="00CB3B39"/>
    <w:rsid w:val="00CB71F8"/>
    <w:rsid w:val="00D26214"/>
    <w:rsid w:val="00D378D2"/>
    <w:rsid w:val="00DC28A3"/>
    <w:rsid w:val="00EC7343"/>
    <w:rsid w:val="00EF52E2"/>
    <w:rsid w:val="00F245CE"/>
    <w:rsid w:val="00F4366B"/>
    <w:rsid w:val="00F76E60"/>
    <w:rsid w:val="00F954A3"/>
    <w:rsid w:val="00FB5115"/>
    <w:rsid w:val="00FC5209"/>
    <w:rsid w:val="00FE35A7"/>
    <w:rsid w:val="00FE4B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2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D6E60"/>
    <w:pPr>
      <w:keepNext/>
      <w:tabs>
        <w:tab w:val="left" w:pos="2325"/>
      </w:tabs>
      <w:spacing w:line="26" w:lineRule="atLeast"/>
      <w:ind w:left="108"/>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152B"/>
    <w:pPr>
      <w:tabs>
        <w:tab w:val="center" w:pos="4677"/>
        <w:tab w:val="right" w:pos="9355"/>
      </w:tabs>
    </w:pPr>
  </w:style>
  <w:style w:type="character" w:customStyle="1" w:styleId="a4">
    <w:name w:val="Верхний колонтитул Знак"/>
    <w:basedOn w:val="a0"/>
    <w:link w:val="a3"/>
    <w:uiPriority w:val="99"/>
    <w:rsid w:val="002A152B"/>
    <w:rPr>
      <w:rFonts w:ascii="Times New Roman" w:eastAsia="Times New Roman" w:hAnsi="Times New Roman" w:cs="Times New Roman"/>
      <w:sz w:val="24"/>
      <w:szCs w:val="24"/>
    </w:rPr>
  </w:style>
  <w:style w:type="character" w:styleId="a5">
    <w:name w:val="page number"/>
    <w:basedOn w:val="a0"/>
    <w:rsid w:val="002A152B"/>
  </w:style>
  <w:style w:type="paragraph" w:styleId="a6">
    <w:name w:val="No Spacing"/>
    <w:uiPriority w:val="1"/>
    <w:qFormat/>
    <w:rsid w:val="002A152B"/>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4D6E60"/>
    <w:rPr>
      <w:rFonts w:ascii="Times New Roman" w:eastAsia="Times New Roman" w:hAnsi="Times New Roman" w:cs="Times New Roman"/>
      <w:sz w:val="28"/>
      <w:szCs w:val="28"/>
      <w:lang w:eastAsia="ru-RU"/>
    </w:rPr>
  </w:style>
  <w:style w:type="paragraph" w:styleId="a7">
    <w:name w:val="Body Text"/>
    <w:basedOn w:val="a"/>
    <w:link w:val="a8"/>
    <w:rsid w:val="004D6E60"/>
    <w:pPr>
      <w:jc w:val="both"/>
    </w:pPr>
  </w:style>
  <w:style w:type="character" w:customStyle="1" w:styleId="a8">
    <w:name w:val="Основной текст Знак"/>
    <w:basedOn w:val="a0"/>
    <w:link w:val="a7"/>
    <w:rsid w:val="004D6E60"/>
    <w:rPr>
      <w:rFonts w:ascii="Times New Roman" w:eastAsia="Times New Roman" w:hAnsi="Times New Roman" w:cs="Times New Roman"/>
      <w:sz w:val="24"/>
      <w:szCs w:val="24"/>
      <w:lang w:eastAsia="ru-RU"/>
    </w:rPr>
  </w:style>
  <w:style w:type="character" w:customStyle="1" w:styleId="a9">
    <w:name w:val="Цветовое выделение"/>
    <w:uiPriority w:val="99"/>
    <w:rsid w:val="00595CD7"/>
    <w:rPr>
      <w:b/>
      <w:bCs/>
      <w:color w:val="26282F"/>
    </w:rPr>
  </w:style>
  <w:style w:type="table" w:styleId="aa">
    <w:name w:val="Table Grid"/>
    <w:basedOn w:val="a1"/>
    <w:uiPriority w:val="59"/>
    <w:rsid w:val="00595C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595CD7"/>
    <w:pPr>
      <w:widowControl w:val="0"/>
      <w:autoSpaceDE w:val="0"/>
      <w:autoSpaceDN w:val="0"/>
      <w:adjustRightInd w:val="0"/>
      <w:ind w:left="720" w:firstLine="720"/>
      <w:contextualSpacing/>
      <w:jc w:val="both"/>
    </w:pPr>
    <w:rPr>
      <w:rFonts w:ascii="Times New Roman CYR" w:eastAsiaTheme="minorEastAsia" w:hAnsi="Times New Roman CYR" w:cs="Times New Roman CYR"/>
    </w:rPr>
  </w:style>
  <w:style w:type="paragraph" w:styleId="ac">
    <w:name w:val="Balloon Text"/>
    <w:basedOn w:val="a"/>
    <w:link w:val="ad"/>
    <w:uiPriority w:val="99"/>
    <w:semiHidden/>
    <w:unhideWhenUsed/>
    <w:rsid w:val="0024478D"/>
    <w:rPr>
      <w:rFonts w:ascii="Tahoma" w:hAnsi="Tahoma" w:cs="Tahoma"/>
      <w:sz w:val="16"/>
      <w:szCs w:val="16"/>
    </w:rPr>
  </w:style>
  <w:style w:type="character" w:customStyle="1" w:styleId="ad">
    <w:name w:val="Текст выноски Знак"/>
    <w:basedOn w:val="a0"/>
    <w:link w:val="ac"/>
    <w:uiPriority w:val="99"/>
    <w:semiHidden/>
    <w:rsid w:val="0024478D"/>
    <w:rPr>
      <w:rFonts w:ascii="Tahoma" w:eastAsia="Times New Roman" w:hAnsi="Tahoma" w:cs="Tahoma"/>
      <w:sz w:val="16"/>
      <w:szCs w:val="16"/>
      <w:lang w:eastAsia="ru-RU"/>
    </w:rPr>
  </w:style>
  <w:style w:type="character" w:styleId="ae">
    <w:name w:val="Hyperlink"/>
    <w:basedOn w:val="a0"/>
    <w:uiPriority w:val="99"/>
    <w:unhideWhenUsed/>
    <w:rsid w:val="001C2CF0"/>
    <w:rPr>
      <w:color w:val="0000FF" w:themeColor="hyperlink"/>
      <w:u w:val="single"/>
    </w:rPr>
  </w:style>
  <w:style w:type="paragraph" w:customStyle="1" w:styleId="s1">
    <w:name w:val="s_1"/>
    <w:basedOn w:val="a"/>
    <w:rsid w:val="001C2CF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2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D6E60"/>
    <w:pPr>
      <w:keepNext/>
      <w:tabs>
        <w:tab w:val="left" w:pos="2325"/>
      </w:tabs>
      <w:spacing w:line="26" w:lineRule="atLeast"/>
      <w:ind w:left="108"/>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152B"/>
    <w:pPr>
      <w:tabs>
        <w:tab w:val="center" w:pos="4677"/>
        <w:tab w:val="right" w:pos="9355"/>
      </w:tabs>
    </w:pPr>
  </w:style>
  <w:style w:type="character" w:customStyle="1" w:styleId="a4">
    <w:name w:val="Верхний колонтитул Знак"/>
    <w:basedOn w:val="a0"/>
    <w:link w:val="a3"/>
    <w:uiPriority w:val="99"/>
    <w:rsid w:val="002A152B"/>
    <w:rPr>
      <w:rFonts w:ascii="Times New Roman" w:eastAsia="Times New Roman" w:hAnsi="Times New Roman" w:cs="Times New Roman"/>
      <w:sz w:val="24"/>
      <w:szCs w:val="24"/>
    </w:rPr>
  </w:style>
  <w:style w:type="character" w:styleId="a5">
    <w:name w:val="page number"/>
    <w:basedOn w:val="a0"/>
    <w:rsid w:val="002A152B"/>
  </w:style>
  <w:style w:type="paragraph" w:styleId="a6">
    <w:name w:val="No Spacing"/>
    <w:uiPriority w:val="1"/>
    <w:qFormat/>
    <w:rsid w:val="002A152B"/>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4D6E60"/>
    <w:rPr>
      <w:rFonts w:ascii="Times New Roman" w:eastAsia="Times New Roman" w:hAnsi="Times New Roman" w:cs="Times New Roman"/>
      <w:sz w:val="28"/>
      <w:szCs w:val="28"/>
      <w:lang w:eastAsia="ru-RU"/>
    </w:rPr>
  </w:style>
  <w:style w:type="paragraph" w:styleId="a7">
    <w:name w:val="Body Text"/>
    <w:basedOn w:val="a"/>
    <w:link w:val="a8"/>
    <w:rsid w:val="004D6E60"/>
    <w:pPr>
      <w:jc w:val="both"/>
    </w:pPr>
  </w:style>
  <w:style w:type="character" w:customStyle="1" w:styleId="a8">
    <w:name w:val="Основной текст Знак"/>
    <w:basedOn w:val="a0"/>
    <w:link w:val="a7"/>
    <w:rsid w:val="004D6E60"/>
    <w:rPr>
      <w:rFonts w:ascii="Times New Roman" w:eastAsia="Times New Roman" w:hAnsi="Times New Roman" w:cs="Times New Roman"/>
      <w:sz w:val="24"/>
      <w:szCs w:val="24"/>
      <w:lang w:eastAsia="ru-RU"/>
    </w:rPr>
  </w:style>
  <w:style w:type="character" w:customStyle="1" w:styleId="a9">
    <w:name w:val="Цветовое выделение"/>
    <w:uiPriority w:val="99"/>
    <w:rsid w:val="00595CD7"/>
    <w:rPr>
      <w:b/>
      <w:bCs/>
      <w:color w:val="26282F"/>
    </w:rPr>
  </w:style>
  <w:style w:type="table" w:styleId="aa">
    <w:name w:val="Table Grid"/>
    <w:basedOn w:val="a1"/>
    <w:uiPriority w:val="59"/>
    <w:rsid w:val="00595C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595CD7"/>
    <w:pPr>
      <w:widowControl w:val="0"/>
      <w:autoSpaceDE w:val="0"/>
      <w:autoSpaceDN w:val="0"/>
      <w:adjustRightInd w:val="0"/>
      <w:ind w:left="720" w:firstLine="720"/>
      <w:contextualSpacing/>
      <w:jc w:val="both"/>
    </w:pPr>
    <w:rPr>
      <w:rFonts w:ascii="Times New Roman CYR" w:eastAsiaTheme="minorEastAsia" w:hAnsi="Times New Roman CYR" w:cs="Times New Roman CYR"/>
    </w:rPr>
  </w:style>
  <w:style w:type="paragraph" w:styleId="ac">
    <w:name w:val="Balloon Text"/>
    <w:basedOn w:val="a"/>
    <w:link w:val="ad"/>
    <w:uiPriority w:val="99"/>
    <w:semiHidden/>
    <w:unhideWhenUsed/>
    <w:rsid w:val="0024478D"/>
    <w:rPr>
      <w:rFonts w:ascii="Tahoma" w:hAnsi="Tahoma" w:cs="Tahoma"/>
      <w:sz w:val="16"/>
      <w:szCs w:val="16"/>
    </w:rPr>
  </w:style>
  <w:style w:type="character" w:customStyle="1" w:styleId="ad">
    <w:name w:val="Текст выноски Знак"/>
    <w:basedOn w:val="a0"/>
    <w:link w:val="ac"/>
    <w:uiPriority w:val="99"/>
    <w:semiHidden/>
    <w:rsid w:val="0024478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2933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dell20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5F395-08F7-4ED0-9AC5-D677F8A6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3403</Words>
  <Characters>19399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7</cp:revision>
  <cp:lastPrinted>2023-05-26T10:35:00Z</cp:lastPrinted>
  <dcterms:created xsi:type="dcterms:W3CDTF">2024-02-13T14:42:00Z</dcterms:created>
  <dcterms:modified xsi:type="dcterms:W3CDTF">2024-02-14T09:27:00Z</dcterms:modified>
</cp:coreProperties>
</file>